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89D2" w14:textId="77777777" w:rsidR="008351DF" w:rsidRPr="008351DF" w:rsidRDefault="00000000" w:rsidP="00EC6107">
      <w:pPr>
        <w:pStyle w:val="SemEspaamento"/>
        <w:ind w:right="-143"/>
        <w:jc w:val="right"/>
        <w:rPr>
          <w:b/>
          <w:sz w:val="24"/>
          <w:szCs w:val="24"/>
        </w:rPr>
      </w:pPr>
      <w:bookmarkStart w:id="0" w:name="_Hlk98747851"/>
      <w:r w:rsidRPr="008351DF">
        <w:rPr>
          <w:b/>
          <w:sz w:val="24"/>
          <w:szCs w:val="24"/>
        </w:rPr>
        <w:t xml:space="preserve">PROJETO DE LEI N°___ DE </w:t>
      </w:r>
      <w:r w:rsidR="00CD25CE">
        <w:rPr>
          <w:b/>
          <w:sz w:val="24"/>
          <w:szCs w:val="24"/>
        </w:rPr>
        <w:t>31 DE MARÇO</w:t>
      </w:r>
      <w:r w:rsidR="00CD25CE" w:rsidRPr="008351DF">
        <w:rPr>
          <w:b/>
          <w:sz w:val="24"/>
          <w:szCs w:val="24"/>
        </w:rPr>
        <w:t xml:space="preserve"> </w:t>
      </w:r>
      <w:r w:rsidRPr="008351DF">
        <w:rPr>
          <w:b/>
          <w:sz w:val="24"/>
          <w:szCs w:val="24"/>
        </w:rPr>
        <w:t>DE 202</w:t>
      </w:r>
      <w:r>
        <w:rPr>
          <w:b/>
          <w:sz w:val="24"/>
          <w:szCs w:val="24"/>
        </w:rPr>
        <w:t>5</w:t>
      </w:r>
      <w:r w:rsidRPr="008351DF">
        <w:rPr>
          <w:b/>
          <w:sz w:val="24"/>
          <w:szCs w:val="24"/>
        </w:rPr>
        <w:t>.</w:t>
      </w:r>
    </w:p>
    <w:p w14:paraId="132DE2D5" w14:textId="77777777" w:rsidR="008351DF" w:rsidRPr="004A6C09" w:rsidRDefault="008351DF" w:rsidP="00EC6107">
      <w:pPr>
        <w:pStyle w:val="Recuodecorpodetexto"/>
        <w:ind w:left="3402" w:right="-143"/>
        <w:rPr>
          <w:rFonts w:ascii="Times New Roman" w:hAnsi="Times New Roman"/>
          <w:szCs w:val="24"/>
        </w:rPr>
      </w:pPr>
    </w:p>
    <w:p w14:paraId="6263B8EE" w14:textId="77777777" w:rsidR="008351DF" w:rsidRPr="004A6C09" w:rsidRDefault="00000000" w:rsidP="00EC6107">
      <w:pPr>
        <w:pStyle w:val="Recuodecorpodetexto"/>
        <w:ind w:left="3544" w:right="-143"/>
        <w:rPr>
          <w:rFonts w:ascii="Times New Roman" w:hAnsi="Times New Roman"/>
          <w:szCs w:val="24"/>
        </w:rPr>
      </w:pPr>
      <w:r w:rsidRPr="004A6C09">
        <w:rPr>
          <w:rFonts w:ascii="Times New Roman" w:hAnsi="Times New Roman"/>
          <w:szCs w:val="24"/>
        </w:rPr>
        <w:t xml:space="preserve">“Dispõe sobre a </w:t>
      </w:r>
      <w:r w:rsidR="00277295">
        <w:rPr>
          <w:rFonts w:ascii="Times New Roman" w:hAnsi="Times New Roman"/>
          <w:szCs w:val="24"/>
        </w:rPr>
        <w:t xml:space="preserve">aplicação da </w:t>
      </w:r>
      <w:r w:rsidRPr="004A6C09">
        <w:rPr>
          <w:rFonts w:ascii="Times New Roman" w:hAnsi="Times New Roman"/>
          <w:szCs w:val="24"/>
        </w:rPr>
        <w:t>Revisão Geral Anual aos servidores ativos, inativos e pensionistas da Câmara Municipal de Sumaré</w:t>
      </w:r>
      <w:r>
        <w:rPr>
          <w:rFonts w:ascii="Times New Roman" w:hAnsi="Times New Roman"/>
          <w:szCs w:val="24"/>
        </w:rPr>
        <w:t xml:space="preserve"> e dá outras providências</w:t>
      </w:r>
      <w:r w:rsidRPr="004A6C09">
        <w:rPr>
          <w:rFonts w:ascii="Times New Roman" w:hAnsi="Times New Roman"/>
          <w:szCs w:val="24"/>
        </w:rPr>
        <w:t>”.</w:t>
      </w:r>
    </w:p>
    <w:p w14:paraId="26BA5B1A" w14:textId="77777777" w:rsidR="008351DF" w:rsidRDefault="008351DF" w:rsidP="00EC6107">
      <w:pPr>
        <w:ind w:left="3969" w:right="-143"/>
        <w:jc w:val="both"/>
        <w:rPr>
          <w:b/>
          <w:sz w:val="24"/>
          <w:szCs w:val="24"/>
        </w:rPr>
      </w:pPr>
    </w:p>
    <w:p w14:paraId="5645C9B6" w14:textId="77777777" w:rsidR="008351DF" w:rsidRDefault="008351DF" w:rsidP="00EC6107">
      <w:pPr>
        <w:ind w:left="3969" w:right="-143"/>
        <w:jc w:val="both"/>
        <w:rPr>
          <w:b/>
          <w:sz w:val="24"/>
          <w:szCs w:val="24"/>
        </w:rPr>
      </w:pPr>
    </w:p>
    <w:p w14:paraId="4E584014" w14:textId="77777777" w:rsidR="008351DF" w:rsidRDefault="008351DF" w:rsidP="00EC6107">
      <w:pPr>
        <w:ind w:right="-143" w:firstLine="1440"/>
        <w:jc w:val="both"/>
        <w:rPr>
          <w:b/>
          <w:sz w:val="24"/>
          <w:szCs w:val="24"/>
        </w:rPr>
      </w:pPr>
    </w:p>
    <w:p w14:paraId="2A9F2DDD" w14:textId="77777777" w:rsidR="008351DF" w:rsidRPr="004A6C09" w:rsidRDefault="00000000" w:rsidP="00EC6107">
      <w:pPr>
        <w:ind w:right="-143" w:firstLine="1440"/>
        <w:jc w:val="both"/>
        <w:rPr>
          <w:b/>
          <w:sz w:val="24"/>
          <w:szCs w:val="24"/>
        </w:rPr>
      </w:pPr>
      <w:r w:rsidRPr="004A6C09">
        <w:rPr>
          <w:b/>
          <w:sz w:val="24"/>
          <w:szCs w:val="24"/>
        </w:rPr>
        <w:t xml:space="preserve">O PREFEITO DO MUNICÍPIO DE SUMARÉ, </w:t>
      </w:r>
    </w:p>
    <w:p w14:paraId="37AF2EA8" w14:textId="77777777" w:rsidR="008351DF" w:rsidRPr="004A6C09" w:rsidRDefault="008351DF" w:rsidP="00EC6107">
      <w:pPr>
        <w:ind w:right="-143" w:firstLine="1440"/>
        <w:jc w:val="both"/>
        <w:rPr>
          <w:b/>
          <w:sz w:val="24"/>
          <w:szCs w:val="24"/>
        </w:rPr>
      </w:pPr>
    </w:p>
    <w:p w14:paraId="569DC5C9" w14:textId="77777777" w:rsidR="008351DF" w:rsidRDefault="008351DF" w:rsidP="00EC6107">
      <w:pPr>
        <w:ind w:right="-143" w:firstLine="1440"/>
        <w:jc w:val="both"/>
        <w:rPr>
          <w:sz w:val="24"/>
          <w:szCs w:val="24"/>
        </w:rPr>
      </w:pPr>
    </w:p>
    <w:p w14:paraId="7DB9994A" w14:textId="77777777" w:rsidR="008351DF" w:rsidRPr="004A6C09" w:rsidRDefault="00000000" w:rsidP="00EC6107">
      <w:pPr>
        <w:spacing w:line="360" w:lineRule="auto"/>
        <w:ind w:right="-143" w:firstLine="1440"/>
        <w:jc w:val="both"/>
        <w:rPr>
          <w:b/>
          <w:sz w:val="24"/>
          <w:szCs w:val="24"/>
        </w:rPr>
      </w:pPr>
      <w:r w:rsidRPr="004A6C09">
        <w:rPr>
          <w:sz w:val="24"/>
          <w:szCs w:val="24"/>
        </w:rPr>
        <w:t>Faço saber que a CÂMARA MUNICIPAL aprovou e eu sanciono e promulgo a seguinte Lei</w:t>
      </w:r>
      <w:r>
        <w:rPr>
          <w:sz w:val="24"/>
          <w:szCs w:val="24"/>
        </w:rPr>
        <w:t>:</w:t>
      </w:r>
    </w:p>
    <w:p w14:paraId="543AB3F4" w14:textId="77777777" w:rsidR="008351DF" w:rsidRPr="004A6C09" w:rsidRDefault="008351DF" w:rsidP="00EC6107">
      <w:pPr>
        <w:spacing w:line="360" w:lineRule="auto"/>
        <w:ind w:right="-143" w:firstLine="1440"/>
        <w:jc w:val="both"/>
        <w:rPr>
          <w:b/>
          <w:sz w:val="24"/>
          <w:szCs w:val="24"/>
        </w:rPr>
      </w:pPr>
    </w:p>
    <w:p w14:paraId="6B166C15" w14:textId="77777777" w:rsidR="008351DF" w:rsidRDefault="00000000" w:rsidP="00EC6107">
      <w:pPr>
        <w:pStyle w:val="Recuodecorpodetexto2"/>
        <w:ind w:right="-143" w:firstLine="1418"/>
        <w:rPr>
          <w:rFonts w:ascii="Times New Roman" w:hAnsi="Times New Roman"/>
          <w:szCs w:val="24"/>
        </w:rPr>
      </w:pPr>
      <w:r w:rsidRPr="004A6C09">
        <w:rPr>
          <w:rFonts w:ascii="Times New Roman" w:hAnsi="Times New Roman"/>
          <w:b/>
          <w:szCs w:val="24"/>
        </w:rPr>
        <w:t>Art.</w:t>
      </w:r>
      <w:r>
        <w:rPr>
          <w:rFonts w:ascii="Times New Roman" w:hAnsi="Times New Roman"/>
          <w:b/>
          <w:szCs w:val="24"/>
        </w:rPr>
        <w:t xml:space="preserve"> </w:t>
      </w:r>
      <w:r w:rsidRPr="004A6C09">
        <w:rPr>
          <w:rFonts w:ascii="Times New Roman" w:hAnsi="Times New Roman"/>
          <w:b/>
          <w:szCs w:val="24"/>
        </w:rPr>
        <w:t xml:space="preserve">1º </w:t>
      </w:r>
      <w:r w:rsidRPr="004A6C09">
        <w:rPr>
          <w:rFonts w:ascii="Times New Roman" w:hAnsi="Times New Roman"/>
          <w:szCs w:val="24"/>
        </w:rPr>
        <w:t xml:space="preserve">Fica a Câmara Municipal de Sumaré autorizada a conceder aos servidores ativos, inativos e pensionistas </w:t>
      </w:r>
      <w:r>
        <w:rPr>
          <w:rFonts w:ascii="Times New Roman" w:hAnsi="Times New Roman"/>
          <w:szCs w:val="24"/>
        </w:rPr>
        <w:t xml:space="preserve">o reajuste de </w:t>
      </w:r>
      <w:r w:rsidR="00B87DD9" w:rsidRPr="00AE116E">
        <w:rPr>
          <w:rFonts w:ascii="Times New Roman" w:hAnsi="Times New Roman"/>
          <w:szCs w:val="24"/>
        </w:rPr>
        <w:t>8</w:t>
      </w:r>
      <w:r w:rsidR="00277295" w:rsidRPr="00AE116E">
        <w:rPr>
          <w:rFonts w:ascii="Times New Roman" w:hAnsi="Times New Roman"/>
          <w:szCs w:val="24"/>
        </w:rPr>
        <w:t>,06</w:t>
      </w:r>
      <w:r w:rsidRPr="00AE116E">
        <w:rPr>
          <w:rFonts w:ascii="Times New Roman" w:hAnsi="Times New Roman"/>
          <w:szCs w:val="24"/>
        </w:rPr>
        <w:t>% (</w:t>
      </w:r>
      <w:r w:rsidR="00B87DD9" w:rsidRPr="00AE116E">
        <w:rPr>
          <w:rFonts w:ascii="Times New Roman" w:hAnsi="Times New Roman"/>
          <w:szCs w:val="24"/>
        </w:rPr>
        <w:t>oito</w:t>
      </w:r>
      <w:r w:rsidR="00277295" w:rsidRPr="00AE116E">
        <w:rPr>
          <w:rFonts w:ascii="Times New Roman" w:hAnsi="Times New Roman"/>
          <w:szCs w:val="24"/>
        </w:rPr>
        <w:t xml:space="preserve"> v</w:t>
      </w:r>
      <w:r w:rsidR="00B87DD9" w:rsidRPr="00AE116E">
        <w:rPr>
          <w:rFonts w:ascii="Times New Roman" w:hAnsi="Times New Roman"/>
          <w:szCs w:val="24"/>
        </w:rPr>
        <w:t>í</w:t>
      </w:r>
      <w:r w:rsidR="00277295" w:rsidRPr="00AE116E">
        <w:rPr>
          <w:rFonts w:ascii="Times New Roman" w:hAnsi="Times New Roman"/>
          <w:szCs w:val="24"/>
        </w:rPr>
        <w:t>rgula</w:t>
      </w:r>
      <w:r w:rsidR="00B87DD9" w:rsidRPr="00AE116E">
        <w:rPr>
          <w:rFonts w:ascii="Times New Roman" w:hAnsi="Times New Roman"/>
          <w:szCs w:val="24"/>
        </w:rPr>
        <w:t xml:space="preserve"> zero seis</w:t>
      </w:r>
      <w:r w:rsidRPr="00AE116E">
        <w:rPr>
          <w:rFonts w:ascii="Times New Roman" w:hAnsi="Times New Roman"/>
          <w:szCs w:val="24"/>
        </w:rPr>
        <w:t xml:space="preserve"> por cento), sendo </w:t>
      </w:r>
      <w:r w:rsidR="00B87DD9" w:rsidRPr="00AE116E">
        <w:rPr>
          <w:rFonts w:ascii="Times New Roman" w:hAnsi="Times New Roman"/>
          <w:szCs w:val="24"/>
        </w:rPr>
        <w:t>5,06</w:t>
      </w:r>
      <w:r w:rsidRPr="00AE116E">
        <w:rPr>
          <w:rFonts w:ascii="Times New Roman" w:hAnsi="Times New Roman"/>
          <w:szCs w:val="24"/>
        </w:rPr>
        <w:t>% (</w:t>
      </w:r>
      <w:r w:rsidR="00B87DD9" w:rsidRPr="00AE116E">
        <w:rPr>
          <w:rFonts w:ascii="Times New Roman" w:hAnsi="Times New Roman"/>
          <w:szCs w:val="24"/>
        </w:rPr>
        <w:t>cinco vírgula zero seis por cento</w:t>
      </w:r>
      <w:r w:rsidRPr="00AE116E">
        <w:rPr>
          <w:rFonts w:ascii="Times New Roman" w:hAnsi="Times New Roman"/>
          <w:szCs w:val="24"/>
        </w:rPr>
        <w:t xml:space="preserve">) a título de revisão geral anual, com base no índice do IPCA do período de </w:t>
      </w:r>
      <w:r w:rsidR="00CF06D7" w:rsidRPr="00AE116E">
        <w:rPr>
          <w:rFonts w:ascii="Times New Roman" w:hAnsi="Times New Roman"/>
          <w:szCs w:val="24"/>
        </w:rPr>
        <w:t>fevereiro</w:t>
      </w:r>
      <w:r w:rsidRPr="00AE116E">
        <w:rPr>
          <w:rFonts w:ascii="Times New Roman" w:hAnsi="Times New Roman"/>
          <w:szCs w:val="24"/>
        </w:rPr>
        <w:t xml:space="preserve"> de 2024 a fevereiro de 2025, e </w:t>
      </w:r>
      <w:r w:rsidR="003A5B23" w:rsidRPr="00AE116E">
        <w:rPr>
          <w:rFonts w:ascii="Times New Roman" w:hAnsi="Times New Roman"/>
          <w:szCs w:val="24"/>
        </w:rPr>
        <w:t>3</w:t>
      </w:r>
      <w:r w:rsidRPr="00AE116E">
        <w:rPr>
          <w:rFonts w:ascii="Times New Roman" w:hAnsi="Times New Roman"/>
          <w:szCs w:val="24"/>
        </w:rPr>
        <w:t>% (</w:t>
      </w:r>
      <w:r w:rsidR="003A5B23" w:rsidRPr="00AE116E">
        <w:rPr>
          <w:rFonts w:ascii="Times New Roman" w:hAnsi="Times New Roman"/>
          <w:szCs w:val="24"/>
        </w:rPr>
        <w:t>três</w:t>
      </w:r>
      <w:r w:rsidRPr="00AE116E">
        <w:rPr>
          <w:rFonts w:ascii="Times New Roman" w:hAnsi="Times New Roman"/>
          <w:szCs w:val="24"/>
        </w:rPr>
        <w:t xml:space="preserve"> por cento),</w:t>
      </w:r>
      <w:r w:rsidRPr="008023D4">
        <w:rPr>
          <w:rFonts w:ascii="Times New Roman" w:hAnsi="Times New Roman"/>
          <w:szCs w:val="24"/>
        </w:rPr>
        <w:t xml:space="preserve"> referente </w:t>
      </w:r>
      <w:r>
        <w:rPr>
          <w:rFonts w:ascii="Times New Roman" w:hAnsi="Times New Roman"/>
          <w:szCs w:val="24"/>
        </w:rPr>
        <w:t xml:space="preserve">à recomposição de perdas inflacionárias, a serem pagos a partir de </w:t>
      </w:r>
      <w:r w:rsidR="00E34F19">
        <w:rPr>
          <w:rFonts w:ascii="Times New Roman" w:hAnsi="Times New Roman"/>
          <w:szCs w:val="24"/>
        </w:rPr>
        <w:t xml:space="preserve">1º de </w:t>
      </w:r>
      <w:r>
        <w:rPr>
          <w:rFonts w:ascii="Times New Roman" w:hAnsi="Times New Roman"/>
          <w:szCs w:val="24"/>
        </w:rPr>
        <w:t xml:space="preserve">março de 2025. </w:t>
      </w:r>
    </w:p>
    <w:p w14:paraId="563D56AA" w14:textId="77777777" w:rsidR="008351DF" w:rsidRDefault="008351DF" w:rsidP="00EC6107">
      <w:pPr>
        <w:pStyle w:val="Recuodecorpodetexto2"/>
        <w:ind w:right="-143" w:firstLine="1418"/>
        <w:rPr>
          <w:rFonts w:ascii="Times New Roman" w:hAnsi="Times New Roman"/>
          <w:szCs w:val="24"/>
        </w:rPr>
      </w:pPr>
    </w:p>
    <w:p w14:paraId="0A32AD79" w14:textId="3BDFCA0A" w:rsidR="008351DF" w:rsidRDefault="00000000" w:rsidP="00EC6107">
      <w:pPr>
        <w:pStyle w:val="Recuodecorpodetexto2"/>
        <w:ind w:right="-143" w:firstLine="1418"/>
        <w:rPr>
          <w:rFonts w:ascii="Times New Roman" w:hAnsi="Times New Roman"/>
          <w:szCs w:val="24"/>
        </w:rPr>
      </w:pPr>
      <w:r w:rsidRPr="005A690F">
        <w:rPr>
          <w:rFonts w:ascii="Times New Roman" w:hAnsi="Times New Roman"/>
          <w:b/>
          <w:szCs w:val="24"/>
        </w:rPr>
        <w:t xml:space="preserve">Art. 2º </w:t>
      </w:r>
      <w:r w:rsidRPr="005A690F">
        <w:rPr>
          <w:rFonts w:ascii="Times New Roman" w:hAnsi="Times New Roman"/>
          <w:szCs w:val="24"/>
        </w:rPr>
        <w:t>O valor da referência "AG-01" do Anexo IV da </w:t>
      </w:r>
      <w:hyperlink r:id="rId6" w:anchor="aneIV" w:history="1">
        <w:r w:rsidR="008351DF" w:rsidRPr="00F56C32">
          <w:rPr>
            <w:rFonts w:ascii="Times New Roman" w:hAnsi="Times New Roman"/>
            <w:szCs w:val="24"/>
          </w:rPr>
          <w:t>Lei n° 6.006/2017</w:t>
        </w:r>
      </w:hyperlink>
      <w:r w:rsidRPr="005A690F">
        <w:rPr>
          <w:rFonts w:ascii="Times New Roman" w:hAnsi="Times New Roman"/>
          <w:szCs w:val="24"/>
        </w:rPr>
        <w:t>, com alterações promovidas por leis posteriores, passa a ser de R$ 1.</w:t>
      </w:r>
      <w:r w:rsidR="008E3BDB">
        <w:rPr>
          <w:rFonts w:ascii="Times New Roman" w:hAnsi="Times New Roman"/>
          <w:szCs w:val="24"/>
        </w:rPr>
        <w:t>189,</w:t>
      </w:r>
      <w:r w:rsidRPr="005A690F">
        <w:rPr>
          <w:rFonts w:ascii="Times New Roman" w:hAnsi="Times New Roman"/>
          <w:szCs w:val="24"/>
        </w:rPr>
        <w:t>00</w:t>
      </w:r>
      <w:r w:rsidR="008E3BDB">
        <w:rPr>
          <w:rFonts w:ascii="Times New Roman" w:hAnsi="Times New Roman"/>
          <w:szCs w:val="24"/>
        </w:rPr>
        <w:t xml:space="preserve"> </w:t>
      </w:r>
      <w:r w:rsidRPr="005A690F">
        <w:rPr>
          <w:rFonts w:ascii="Times New Roman" w:hAnsi="Times New Roman"/>
          <w:szCs w:val="24"/>
        </w:rPr>
        <w:t xml:space="preserve">(um mil </w:t>
      </w:r>
      <w:r w:rsidR="008E3BDB">
        <w:rPr>
          <w:rFonts w:ascii="Times New Roman" w:hAnsi="Times New Roman"/>
          <w:szCs w:val="24"/>
        </w:rPr>
        <w:t>cento e oitenta nove reais</w:t>
      </w:r>
      <w:r w:rsidRPr="005A690F">
        <w:rPr>
          <w:rFonts w:ascii="Times New Roman" w:hAnsi="Times New Roman"/>
          <w:szCs w:val="24"/>
        </w:rPr>
        <w:t>), a contar de 1° de março de 2025.</w:t>
      </w:r>
    </w:p>
    <w:p w14:paraId="5535BC25" w14:textId="77777777" w:rsidR="008351DF" w:rsidRPr="004A6C09" w:rsidRDefault="008351DF" w:rsidP="00EC6107">
      <w:pPr>
        <w:pStyle w:val="Recuodecorpodetexto2"/>
        <w:ind w:right="-143" w:firstLine="1418"/>
        <w:rPr>
          <w:szCs w:val="24"/>
        </w:rPr>
      </w:pPr>
    </w:p>
    <w:p w14:paraId="097FB255" w14:textId="77777777" w:rsidR="008351DF" w:rsidRPr="004A6C09" w:rsidRDefault="00000000" w:rsidP="00EC6107">
      <w:pPr>
        <w:ind w:right="-143" w:firstLine="1440"/>
        <w:jc w:val="both"/>
        <w:rPr>
          <w:sz w:val="24"/>
          <w:szCs w:val="24"/>
        </w:rPr>
      </w:pPr>
      <w:r w:rsidRPr="004A6C09">
        <w:rPr>
          <w:b/>
          <w:sz w:val="24"/>
          <w:szCs w:val="24"/>
        </w:rPr>
        <w:t>Art. 3º</w:t>
      </w:r>
      <w:r w:rsidRPr="004A6C09">
        <w:rPr>
          <w:sz w:val="24"/>
          <w:szCs w:val="24"/>
        </w:rPr>
        <w:t xml:space="preserve"> As despesas decorrentes da execução da presente lei onerarão dotações própria, suplementadas se necessário.</w:t>
      </w:r>
    </w:p>
    <w:p w14:paraId="02E92706" w14:textId="77777777" w:rsidR="008351DF" w:rsidRPr="004A6C09" w:rsidRDefault="008351DF" w:rsidP="00EC6107">
      <w:pPr>
        <w:ind w:right="-143" w:firstLine="1440"/>
        <w:jc w:val="both"/>
        <w:rPr>
          <w:sz w:val="24"/>
          <w:szCs w:val="24"/>
        </w:rPr>
      </w:pPr>
    </w:p>
    <w:p w14:paraId="458AB0E0" w14:textId="77777777" w:rsidR="008351DF" w:rsidRPr="004A6C09" w:rsidRDefault="00000000" w:rsidP="00EC6107">
      <w:pPr>
        <w:ind w:right="-143" w:firstLine="1418"/>
        <w:jc w:val="both"/>
        <w:rPr>
          <w:sz w:val="24"/>
          <w:szCs w:val="24"/>
        </w:rPr>
      </w:pPr>
      <w:r w:rsidRPr="004A6C09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4</w:t>
      </w:r>
      <w:r w:rsidRPr="004A6C09">
        <w:rPr>
          <w:b/>
          <w:sz w:val="24"/>
          <w:szCs w:val="24"/>
        </w:rPr>
        <w:t>º</w:t>
      </w:r>
      <w:r w:rsidRPr="004A6C09">
        <w:rPr>
          <w:sz w:val="24"/>
          <w:szCs w:val="24"/>
        </w:rPr>
        <w:t xml:space="preserve"> </w:t>
      </w:r>
      <w:r w:rsidRPr="00AE3CB5">
        <w:rPr>
          <w:sz w:val="24"/>
          <w:szCs w:val="24"/>
        </w:rPr>
        <w:t>Esta Lei entra em vigor na data de sua publicação, retroagindo seus efeitos a 1º de março de 202</w:t>
      </w:r>
      <w:r>
        <w:rPr>
          <w:sz w:val="24"/>
          <w:szCs w:val="24"/>
        </w:rPr>
        <w:t>5</w:t>
      </w:r>
      <w:r w:rsidRPr="00AE3CB5">
        <w:rPr>
          <w:sz w:val="24"/>
          <w:szCs w:val="24"/>
        </w:rPr>
        <w:t>.</w:t>
      </w:r>
    </w:p>
    <w:p w14:paraId="74B054D8" w14:textId="77777777" w:rsidR="008351DF" w:rsidRPr="004A6C09" w:rsidRDefault="008351DF" w:rsidP="00EC6107">
      <w:pPr>
        <w:ind w:right="-143" w:firstLine="1418"/>
        <w:rPr>
          <w:sz w:val="24"/>
          <w:szCs w:val="24"/>
        </w:rPr>
      </w:pPr>
    </w:p>
    <w:p w14:paraId="2BB3E0A6" w14:textId="77777777" w:rsidR="008351DF" w:rsidRPr="004A6C09" w:rsidRDefault="00000000" w:rsidP="00EC6107">
      <w:pPr>
        <w:spacing w:before="120" w:after="120"/>
        <w:ind w:right="-143"/>
        <w:jc w:val="center"/>
        <w:rPr>
          <w:sz w:val="24"/>
          <w:szCs w:val="24"/>
        </w:rPr>
      </w:pPr>
      <w:r w:rsidRPr="004A6C09">
        <w:rPr>
          <w:sz w:val="24"/>
          <w:szCs w:val="24"/>
        </w:rPr>
        <w:t xml:space="preserve">Câmara Municipal de Sumaré, </w:t>
      </w:r>
      <w:r w:rsidR="00CD25CE">
        <w:rPr>
          <w:sz w:val="24"/>
          <w:szCs w:val="24"/>
        </w:rPr>
        <w:t xml:space="preserve">31 de março </w:t>
      </w:r>
      <w:r>
        <w:rPr>
          <w:sz w:val="24"/>
          <w:szCs w:val="24"/>
        </w:rPr>
        <w:t>de 2025</w:t>
      </w:r>
      <w:r w:rsidRPr="004A6C09">
        <w:rPr>
          <w:sz w:val="24"/>
          <w:szCs w:val="24"/>
        </w:rPr>
        <w:t>.</w:t>
      </w:r>
    </w:p>
    <w:p w14:paraId="2EBE15A6" w14:textId="77777777" w:rsidR="008351DF" w:rsidRDefault="008351DF" w:rsidP="00EC6107">
      <w:pPr>
        <w:spacing w:before="120" w:after="120"/>
        <w:ind w:right="-143"/>
        <w:jc w:val="both"/>
        <w:rPr>
          <w:b/>
          <w:sz w:val="24"/>
          <w:szCs w:val="24"/>
        </w:rPr>
      </w:pPr>
    </w:p>
    <w:p w14:paraId="4D5156DF" w14:textId="77777777" w:rsidR="008351DF" w:rsidRPr="004A6C09" w:rsidRDefault="008351DF" w:rsidP="00EC6107">
      <w:pPr>
        <w:spacing w:before="120" w:after="120"/>
        <w:ind w:right="-143"/>
        <w:jc w:val="both"/>
        <w:rPr>
          <w:b/>
          <w:sz w:val="24"/>
          <w:szCs w:val="24"/>
        </w:rPr>
      </w:pPr>
    </w:p>
    <w:p w14:paraId="447E937C" w14:textId="77777777" w:rsidR="00EC6107" w:rsidRPr="0051215D" w:rsidRDefault="00000000" w:rsidP="00EC6107">
      <w:pPr>
        <w:ind w:right="-143"/>
        <w:jc w:val="center"/>
        <w:rPr>
          <w:b/>
          <w:bCs/>
          <w:sz w:val="24"/>
          <w:szCs w:val="24"/>
        </w:rPr>
      </w:pPr>
      <w:r w:rsidRPr="0051215D">
        <w:rPr>
          <w:b/>
          <w:bCs/>
          <w:sz w:val="24"/>
          <w:szCs w:val="24"/>
        </w:rPr>
        <w:t>HÉLIO PEREIRA DA SILVA</w:t>
      </w:r>
    </w:p>
    <w:p w14:paraId="46ECDA28" w14:textId="77777777" w:rsidR="00EC6107" w:rsidRPr="0051215D" w:rsidRDefault="00000000" w:rsidP="00EC6107">
      <w:pPr>
        <w:ind w:right="-143"/>
        <w:jc w:val="center"/>
        <w:rPr>
          <w:b/>
          <w:bCs/>
          <w:sz w:val="24"/>
          <w:szCs w:val="24"/>
        </w:rPr>
      </w:pPr>
      <w:r w:rsidRPr="0051215D">
        <w:rPr>
          <w:b/>
          <w:bCs/>
          <w:sz w:val="24"/>
          <w:szCs w:val="24"/>
        </w:rPr>
        <w:t>Presidente</w:t>
      </w:r>
    </w:p>
    <w:p w14:paraId="077A0FC5" w14:textId="77777777" w:rsidR="00EC6107" w:rsidRPr="0051215D" w:rsidRDefault="00EC6107" w:rsidP="00EC6107">
      <w:pPr>
        <w:ind w:right="-143"/>
        <w:jc w:val="center"/>
        <w:rPr>
          <w:b/>
          <w:bCs/>
          <w:sz w:val="24"/>
          <w:szCs w:val="24"/>
        </w:rPr>
      </w:pPr>
    </w:p>
    <w:p w14:paraId="70BBA6DF" w14:textId="77777777" w:rsidR="00EC6107" w:rsidRDefault="00EC6107" w:rsidP="00EC6107">
      <w:pPr>
        <w:ind w:right="-143"/>
        <w:jc w:val="center"/>
        <w:rPr>
          <w:b/>
          <w:bCs/>
          <w:sz w:val="24"/>
          <w:szCs w:val="24"/>
        </w:rPr>
      </w:pPr>
    </w:p>
    <w:p w14:paraId="69FD9C97" w14:textId="77777777" w:rsidR="00EC6107" w:rsidRPr="0051215D" w:rsidRDefault="00EC6107" w:rsidP="00EC6107">
      <w:pPr>
        <w:ind w:right="-143"/>
        <w:jc w:val="center"/>
        <w:rPr>
          <w:b/>
          <w:bCs/>
          <w:sz w:val="24"/>
          <w:szCs w:val="24"/>
        </w:rPr>
      </w:pPr>
    </w:p>
    <w:p w14:paraId="416D3621" w14:textId="77777777" w:rsidR="00EC6107" w:rsidRPr="0051215D" w:rsidRDefault="00000000" w:rsidP="00EC6107">
      <w:pPr>
        <w:ind w:right="-143"/>
        <w:jc w:val="center"/>
        <w:rPr>
          <w:b/>
          <w:bCs/>
          <w:sz w:val="24"/>
          <w:szCs w:val="24"/>
        </w:rPr>
      </w:pPr>
      <w:r w:rsidRPr="0051215D">
        <w:rPr>
          <w:b/>
          <w:bCs/>
          <w:sz w:val="24"/>
          <w:szCs w:val="24"/>
        </w:rPr>
        <w:t>VALDINEI PEREIRA DA SILVA</w:t>
      </w:r>
      <w:r w:rsidRPr="0051215D">
        <w:rPr>
          <w:b/>
          <w:bCs/>
          <w:sz w:val="24"/>
          <w:szCs w:val="24"/>
        </w:rPr>
        <w:tab/>
        <w:t xml:space="preserve">           </w:t>
      </w:r>
      <w:r w:rsidRPr="0051215D">
        <w:rPr>
          <w:b/>
          <w:bCs/>
          <w:sz w:val="24"/>
          <w:szCs w:val="24"/>
        </w:rPr>
        <w:tab/>
        <w:t xml:space="preserve"> </w:t>
      </w:r>
      <w:r w:rsidRPr="0051215D">
        <w:rPr>
          <w:b/>
          <w:bCs/>
          <w:sz w:val="24"/>
          <w:szCs w:val="24"/>
        </w:rPr>
        <w:tab/>
        <w:t xml:space="preserve">           EDIVALDO TEODORO</w:t>
      </w:r>
    </w:p>
    <w:p w14:paraId="15C271B3" w14:textId="77777777" w:rsidR="00EC6107" w:rsidRPr="0051215D" w:rsidRDefault="00000000" w:rsidP="00EC6107">
      <w:pPr>
        <w:ind w:right="-143" w:firstLine="708"/>
        <w:rPr>
          <w:b/>
          <w:bCs/>
          <w:sz w:val="24"/>
          <w:szCs w:val="24"/>
        </w:rPr>
      </w:pPr>
      <w:r w:rsidRPr="0051215D">
        <w:rPr>
          <w:b/>
          <w:bCs/>
          <w:sz w:val="24"/>
          <w:szCs w:val="24"/>
        </w:rPr>
        <w:t xml:space="preserve"> </w:t>
      </w:r>
      <w:r w:rsidR="00B249EF">
        <w:rPr>
          <w:b/>
          <w:bCs/>
          <w:sz w:val="24"/>
          <w:szCs w:val="24"/>
        </w:rPr>
        <w:t xml:space="preserve">     </w:t>
      </w:r>
      <w:r w:rsidRPr="0051215D">
        <w:rPr>
          <w:b/>
          <w:bCs/>
          <w:sz w:val="24"/>
          <w:szCs w:val="24"/>
        </w:rPr>
        <w:t>1º Secretário</w:t>
      </w:r>
      <w:r w:rsidRPr="0051215D">
        <w:rPr>
          <w:b/>
          <w:bCs/>
          <w:sz w:val="24"/>
          <w:szCs w:val="24"/>
        </w:rPr>
        <w:tab/>
      </w:r>
      <w:r w:rsidRPr="0051215D">
        <w:rPr>
          <w:b/>
          <w:bCs/>
          <w:sz w:val="24"/>
          <w:szCs w:val="24"/>
        </w:rPr>
        <w:tab/>
      </w:r>
      <w:r w:rsidRPr="0051215D">
        <w:rPr>
          <w:b/>
          <w:bCs/>
          <w:sz w:val="24"/>
          <w:szCs w:val="24"/>
        </w:rPr>
        <w:tab/>
      </w:r>
      <w:r w:rsidRPr="0051215D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  <w:r>
        <w:rPr>
          <w:b/>
          <w:bCs/>
          <w:sz w:val="24"/>
          <w:szCs w:val="24"/>
        </w:rPr>
        <w:tab/>
        <w:t xml:space="preserve">  </w:t>
      </w:r>
      <w:r w:rsidRPr="0051215D">
        <w:rPr>
          <w:b/>
          <w:bCs/>
          <w:sz w:val="24"/>
          <w:szCs w:val="24"/>
        </w:rPr>
        <w:t xml:space="preserve"> 2º Secretário</w:t>
      </w:r>
    </w:p>
    <w:p w14:paraId="5F908E1B" w14:textId="77777777" w:rsidR="008351DF" w:rsidRDefault="008351DF" w:rsidP="00EC6107">
      <w:pPr>
        <w:ind w:right="-143"/>
        <w:jc w:val="center"/>
        <w:rPr>
          <w:b/>
          <w:sz w:val="24"/>
          <w:szCs w:val="24"/>
        </w:rPr>
      </w:pPr>
    </w:p>
    <w:p w14:paraId="47A896D9" w14:textId="77777777" w:rsidR="005A690F" w:rsidRDefault="005A690F" w:rsidP="00EC6107">
      <w:pPr>
        <w:ind w:right="-143"/>
        <w:jc w:val="center"/>
        <w:rPr>
          <w:b/>
          <w:sz w:val="24"/>
          <w:szCs w:val="24"/>
        </w:rPr>
      </w:pPr>
    </w:p>
    <w:p w14:paraId="29AFD208" w14:textId="77777777" w:rsidR="005A690F" w:rsidRDefault="005A690F" w:rsidP="00EC6107">
      <w:pPr>
        <w:ind w:right="-143"/>
        <w:jc w:val="center"/>
        <w:rPr>
          <w:b/>
          <w:sz w:val="24"/>
          <w:szCs w:val="24"/>
        </w:rPr>
      </w:pPr>
    </w:p>
    <w:p w14:paraId="59195685" w14:textId="77777777" w:rsidR="005A690F" w:rsidRDefault="005A690F" w:rsidP="00EC6107">
      <w:pPr>
        <w:ind w:right="-143"/>
        <w:jc w:val="center"/>
        <w:rPr>
          <w:b/>
          <w:sz w:val="24"/>
          <w:szCs w:val="24"/>
        </w:rPr>
      </w:pPr>
    </w:p>
    <w:p w14:paraId="3C190F72" w14:textId="77777777" w:rsidR="005A690F" w:rsidRDefault="005A690F" w:rsidP="00EC6107">
      <w:pPr>
        <w:ind w:right="-143"/>
        <w:jc w:val="center"/>
        <w:rPr>
          <w:b/>
          <w:sz w:val="24"/>
          <w:szCs w:val="24"/>
        </w:rPr>
      </w:pPr>
    </w:p>
    <w:p w14:paraId="28726E2B" w14:textId="77777777" w:rsidR="008351DF" w:rsidRPr="004A6C09" w:rsidRDefault="00000000" w:rsidP="00EC6107">
      <w:pPr>
        <w:ind w:right="-143"/>
        <w:jc w:val="center"/>
        <w:rPr>
          <w:b/>
          <w:sz w:val="24"/>
          <w:szCs w:val="24"/>
        </w:rPr>
      </w:pPr>
      <w:r w:rsidRPr="004A6C09">
        <w:rPr>
          <w:b/>
          <w:sz w:val="24"/>
          <w:szCs w:val="24"/>
        </w:rPr>
        <w:lastRenderedPageBreak/>
        <w:t>JUSTIFICATIVA</w:t>
      </w:r>
    </w:p>
    <w:p w14:paraId="48F934B9" w14:textId="77777777" w:rsidR="008351DF" w:rsidRPr="004A6C09" w:rsidRDefault="008351DF" w:rsidP="00EC6107">
      <w:pPr>
        <w:ind w:right="-143"/>
        <w:rPr>
          <w:sz w:val="24"/>
          <w:szCs w:val="24"/>
        </w:rPr>
      </w:pPr>
    </w:p>
    <w:p w14:paraId="1B687387" w14:textId="77777777" w:rsidR="008351DF" w:rsidRPr="004A6C09" w:rsidRDefault="008351DF" w:rsidP="00EC6107">
      <w:pPr>
        <w:ind w:right="-143"/>
        <w:rPr>
          <w:sz w:val="24"/>
          <w:szCs w:val="24"/>
        </w:rPr>
      </w:pPr>
    </w:p>
    <w:p w14:paraId="1124BF1D" w14:textId="77777777" w:rsidR="008351DF" w:rsidRPr="004A6C09" w:rsidRDefault="00000000" w:rsidP="00EC6107">
      <w:pPr>
        <w:spacing w:before="120" w:after="120" w:line="360" w:lineRule="auto"/>
        <w:ind w:right="-143" w:firstLine="2694"/>
        <w:jc w:val="both"/>
        <w:rPr>
          <w:sz w:val="24"/>
          <w:szCs w:val="24"/>
        </w:rPr>
      </w:pPr>
      <w:r w:rsidRPr="004A6C09">
        <w:rPr>
          <w:sz w:val="24"/>
          <w:szCs w:val="24"/>
        </w:rPr>
        <w:t xml:space="preserve">Tenho a honra e a grata satisfação de apresentar aos nobres vereadores o Projeto de Lei que </w:t>
      </w:r>
      <w:r>
        <w:rPr>
          <w:sz w:val="24"/>
          <w:szCs w:val="24"/>
        </w:rPr>
        <w:t>d</w:t>
      </w:r>
      <w:r w:rsidRPr="004A6C09">
        <w:rPr>
          <w:sz w:val="24"/>
          <w:szCs w:val="24"/>
        </w:rPr>
        <w:t xml:space="preserve">ispõe sobre a revisão geral anual aos servidores ativos, inativos e pensionistas da Câmara Municipal </w:t>
      </w:r>
      <w:r>
        <w:rPr>
          <w:sz w:val="24"/>
          <w:szCs w:val="24"/>
        </w:rPr>
        <w:t>d</w:t>
      </w:r>
      <w:r w:rsidRPr="004A6C09">
        <w:rPr>
          <w:sz w:val="24"/>
          <w:szCs w:val="24"/>
        </w:rPr>
        <w:t>e Sumaré</w:t>
      </w:r>
      <w:r>
        <w:rPr>
          <w:sz w:val="24"/>
          <w:szCs w:val="24"/>
        </w:rPr>
        <w:t xml:space="preserve"> e dá outras providências</w:t>
      </w:r>
      <w:r w:rsidRPr="004A6C09">
        <w:rPr>
          <w:sz w:val="24"/>
          <w:szCs w:val="24"/>
        </w:rPr>
        <w:t>.</w:t>
      </w:r>
    </w:p>
    <w:p w14:paraId="49C4706F" w14:textId="77777777" w:rsidR="008351DF" w:rsidRPr="004A6C09" w:rsidRDefault="00000000" w:rsidP="00EC6107">
      <w:pPr>
        <w:spacing w:before="120" w:after="120" w:line="360" w:lineRule="auto"/>
        <w:ind w:right="-143" w:firstLine="2694"/>
        <w:jc w:val="both"/>
        <w:rPr>
          <w:sz w:val="24"/>
          <w:szCs w:val="24"/>
        </w:rPr>
      </w:pPr>
      <w:r w:rsidRPr="004A6C09">
        <w:rPr>
          <w:sz w:val="24"/>
          <w:szCs w:val="24"/>
        </w:rPr>
        <w:t xml:space="preserve">O projeto de lei proposto pela Mesa Diretora desta Casa visa cumprir o estabelecido no Art. 4º da DGT da Lei Orgânica do Município de Sumaré, bem como o previsto no art. 37, inciso X, da Constituição Federal. </w:t>
      </w:r>
    </w:p>
    <w:p w14:paraId="101A354F" w14:textId="77777777" w:rsidR="008351DF" w:rsidRPr="008023D4" w:rsidRDefault="00000000" w:rsidP="00EC6107">
      <w:pPr>
        <w:spacing w:before="120" w:after="120" w:line="360" w:lineRule="auto"/>
        <w:ind w:right="-143" w:firstLine="2694"/>
        <w:jc w:val="both"/>
        <w:rPr>
          <w:sz w:val="24"/>
          <w:szCs w:val="24"/>
        </w:rPr>
      </w:pPr>
      <w:r w:rsidRPr="008023D4">
        <w:rPr>
          <w:sz w:val="24"/>
          <w:szCs w:val="24"/>
        </w:rPr>
        <w:t>O reajuste proposto apenas regulamenta dispositivos constitucionais.</w:t>
      </w:r>
    </w:p>
    <w:p w14:paraId="587BC927" w14:textId="77777777" w:rsidR="008351DF" w:rsidRPr="0045657F" w:rsidRDefault="00000000" w:rsidP="00EC6107">
      <w:pPr>
        <w:spacing w:before="120" w:after="120" w:line="360" w:lineRule="auto"/>
        <w:ind w:right="-143" w:firstLine="2694"/>
        <w:jc w:val="both"/>
        <w:rPr>
          <w:sz w:val="24"/>
          <w:szCs w:val="24"/>
        </w:rPr>
      </w:pPr>
      <w:r w:rsidRPr="008023D4">
        <w:rPr>
          <w:sz w:val="24"/>
          <w:szCs w:val="24"/>
        </w:rPr>
        <w:t>Cabe observar que a recomposição não se confunde com aumento propriamente dito.</w:t>
      </w:r>
      <w:r w:rsidRPr="0045657F">
        <w:rPr>
          <w:sz w:val="24"/>
          <w:szCs w:val="24"/>
        </w:rPr>
        <w:t xml:space="preserve"> O primeiro consiste no reajustamento com a finalidade de manter o equilíbrio da situação financeira, provocado pela alteração do poder pela alteração da moeda, o segundo consiste na elevação </w:t>
      </w:r>
      <w:r>
        <w:rPr>
          <w:sz w:val="24"/>
          <w:szCs w:val="24"/>
        </w:rPr>
        <w:t>da remuneração</w:t>
      </w:r>
      <w:r w:rsidRPr="0045657F">
        <w:rPr>
          <w:sz w:val="24"/>
          <w:szCs w:val="24"/>
        </w:rPr>
        <w:t xml:space="preserve"> com base em índices não proporcionais ao decréscimo do poder aquisitivo. </w:t>
      </w:r>
    </w:p>
    <w:p w14:paraId="1FE0B283" w14:textId="77777777" w:rsidR="008351DF" w:rsidRPr="004A6C09" w:rsidRDefault="008351DF" w:rsidP="00EC6107">
      <w:pPr>
        <w:ind w:right="-143" w:firstLine="2694"/>
        <w:jc w:val="both"/>
        <w:rPr>
          <w:sz w:val="24"/>
          <w:szCs w:val="24"/>
        </w:rPr>
      </w:pPr>
    </w:p>
    <w:p w14:paraId="0A2D2129" w14:textId="77777777" w:rsidR="008351DF" w:rsidRPr="004A6C09" w:rsidRDefault="00000000" w:rsidP="00EC6107">
      <w:pPr>
        <w:ind w:right="-143" w:firstLine="2694"/>
        <w:jc w:val="both"/>
        <w:rPr>
          <w:sz w:val="24"/>
          <w:szCs w:val="24"/>
        </w:rPr>
      </w:pPr>
      <w:r w:rsidRPr="004A6C09">
        <w:rPr>
          <w:sz w:val="24"/>
          <w:szCs w:val="24"/>
        </w:rPr>
        <w:t xml:space="preserve">Sala de Sessões, </w:t>
      </w:r>
      <w:r w:rsidR="00186C4E">
        <w:rPr>
          <w:sz w:val="24"/>
          <w:szCs w:val="24"/>
        </w:rPr>
        <w:t>31 de março</w:t>
      </w:r>
      <w:r>
        <w:rPr>
          <w:sz w:val="24"/>
          <w:szCs w:val="24"/>
        </w:rPr>
        <w:t xml:space="preserve"> de 2025</w:t>
      </w:r>
      <w:r w:rsidRPr="00C02EC7">
        <w:rPr>
          <w:sz w:val="24"/>
          <w:szCs w:val="24"/>
        </w:rPr>
        <w:t>.</w:t>
      </w:r>
    </w:p>
    <w:p w14:paraId="005DE602" w14:textId="77777777" w:rsidR="008351DF" w:rsidRPr="004A6C09" w:rsidRDefault="008351DF" w:rsidP="00EC6107">
      <w:pPr>
        <w:spacing w:before="120" w:after="120"/>
        <w:ind w:right="-143"/>
        <w:jc w:val="both"/>
        <w:rPr>
          <w:b/>
          <w:sz w:val="24"/>
          <w:szCs w:val="24"/>
        </w:rPr>
      </w:pPr>
    </w:p>
    <w:p w14:paraId="2D4D927A" w14:textId="77777777" w:rsidR="008351DF" w:rsidRDefault="008351DF" w:rsidP="00EC6107">
      <w:pPr>
        <w:spacing w:before="120" w:after="120"/>
        <w:ind w:right="-143"/>
        <w:jc w:val="both"/>
        <w:rPr>
          <w:b/>
          <w:sz w:val="24"/>
          <w:szCs w:val="24"/>
        </w:rPr>
      </w:pPr>
    </w:p>
    <w:p w14:paraId="13F90B32" w14:textId="77777777" w:rsidR="008351DF" w:rsidRPr="004A6C09" w:rsidRDefault="008351DF" w:rsidP="00EC6107">
      <w:pPr>
        <w:spacing w:before="120" w:after="120"/>
        <w:ind w:right="-143"/>
        <w:jc w:val="both"/>
        <w:rPr>
          <w:b/>
          <w:sz w:val="24"/>
          <w:szCs w:val="24"/>
        </w:rPr>
      </w:pPr>
    </w:p>
    <w:bookmarkEnd w:id="0"/>
    <w:p w14:paraId="542F39DB" w14:textId="77777777" w:rsidR="005C4313" w:rsidRPr="0051215D" w:rsidRDefault="00000000" w:rsidP="005C4313">
      <w:pPr>
        <w:ind w:right="-143"/>
        <w:jc w:val="center"/>
        <w:rPr>
          <w:b/>
          <w:bCs/>
          <w:sz w:val="24"/>
          <w:szCs w:val="24"/>
        </w:rPr>
      </w:pPr>
      <w:r w:rsidRPr="0051215D">
        <w:rPr>
          <w:b/>
          <w:bCs/>
          <w:sz w:val="24"/>
          <w:szCs w:val="24"/>
        </w:rPr>
        <w:t>HÉLIO PEREIRA DA SILVA</w:t>
      </w:r>
    </w:p>
    <w:p w14:paraId="32CB6558" w14:textId="77777777" w:rsidR="005C4313" w:rsidRPr="0051215D" w:rsidRDefault="00000000" w:rsidP="005C4313">
      <w:pPr>
        <w:ind w:right="-143"/>
        <w:jc w:val="center"/>
        <w:rPr>
          <w:b/>
          <w:bCs/>
          <w:sz w:val="24"/>
          <w:szCs w:val="24"/>
        </w:rPr>
      </w:pPr>
      <w:r w:rsidRPr="0051215D">
        <w:rPr>
          <w:b/>
          <w:bCs/>
          <w:sz w:val="24"/>
          <w:szCs w:val="24"/>
        </w:rPr>
        <w:t>Presidente</w:t>
      </w:r>
    </w:p>
    <w:p w14:paraId="3FFBB231" w14:textId="77777777" w:rsidR="005C4313" w:rsidRPr="0051215D" w:rsidRDefault="005C4313" w:rsidP="005C4313">
      <w:pPr>
        <w:ind w:right="-143"/>
        <w:jc w:val="center"/>
        <w:rPr>
          <w:b/>
          <w:bCs/>
          <w:sz w:val="24"/>
          <w:szCs w:val="24"/>
        </w:rPr>
      </w:pPr>
    </w:p>
    <w:p w14:paraId="35EFD7BF" w14:textId="77777777" w:rsidR="005C4313" w:rsidRDefault="005C4313" w:rsidP="005C4313">
      <w:pPr>
        <w:ind w:right="-143"/>
        <w:jc w:val="center"/>
        <w:rPr>
          <w:b/>
          <w:bCs/>
          <w:sz w:val="24"/>
          <w:szCs w:val="24"/>
        </w:rPr>
      </w:pPr>
    </w:p>
    <w:p w14:paraId="4D347AF9" w14:textId="77777777" w:rsidR="00186C4E" w:rsidRDefault="00186C4E" w:rsidP="005C4313">
      <w:pPr>
        <w:ind w:right="-143"/>
        <w:jc w:val="center"/>
        <w:rPr>
          <w:b/>
          <w:bCs/>
          <w:sz w:val="24"/>
          <w:szCs w:val="24"/>
        </w:rPr>
      </w:pPr>
    </w:p>
    <w:p w14:paraId="715E9253" w14:textId="77777777" w:rsidR="00186C4E" w:rsidRDefault="00186C4E" w:rsidP="005C4313">
      <w:pPr>
        <w:ind w:right="-143"/>
        <w:jc w:val="center"/>
        <w:rPr>
          <w:b/>
          <w:bCs/>
          <w:sz w:val="24"/>
          <w:szCs w:val="24"/>
        </w:rPr>
      </w:pPr>
    </w:p>
    <w:p w14:paraId="54205B42" w14:textId="77777777" w:rsidR="005C4313" w:rsidRPr="0051215D" w:rsidRDefault="005C4313" w:rsidP="005C4313">
      <w:pPr>
        <w:ind w:right="-143"/>
        <w:jc w:val="center"/>
        <w:rPr>
          <w:b/>
          <w:bCs/>
          <w:sz w:val="24"/>
          <w:szCs w:val="24"/>
        </w:rPr>
      </w:pPr>
    </w:p>
    <w:p w14:paraId="7859DC66" w14:textId="77777777" w:rsidR="005C4313" w:rsidRPr="0051215D" w:rsidRDefault="00000000" w:rsidP="005C4313">
      <w:pPr>
        <w:ind w:right="-143"/>
        <w:jc w:val="center"/>
        <w:rPr>
          <w:b/>
          <w:bCs/>
          <w:sz w:val="24"/>
          <w:szCs w:val="24"/>
        </w:rPr>
      </w:pPr>
      <w:r w:rsidRPr="0051215D">
        <w:rPr>
          <w:b/>
          <w:bCs/>
          <w:sz w:val="24"/>
          <w:szCs w:val="24"/>
        </w:rPr>
        <w:t>VALDINEI PEREIRA DA SILVA</w:t>
      </w:r>
      <w:r w:rsidRPr="0051215D">
        <w:rPr>
          <w:b/>
          <w:bCs/>
          <w:sz w:val="24"/>
          <w:szCs w:val="24"/>
        </w:rPr>
        <w:tab/>
        <w:t xml:space="preserve">           </w:t>
      </w:r>
      <w:r w:rsidRPr="0051215D">
        <w:rPr>
          <w:b/>
          <w:bCs/>
          <w:sz w:val="24"/>
          <w:szCs w:val="24"/>
        </w:rPr>
        <w:tab/>
        <w:t xml:space="preserve"> </w:t>
      </w:r>
      <w:r w:rsidRPr="0051215D">
        <w:rPr>
          <w:b/>
          <w:bCs/>
          <w:sz w:val="24"/>
          <w:szCs w:val="24"/>
        </w:rPr>
        <w:tab/>
        <w:t xml:space="preserve">           EDIVALDO TEODORO</w:t>
      </w:r>
    </w:p>
    <w:p w14:paraId="2A6924B3" w14:textId="77777777" w:rsidR="005C4313" w:rsidRPr="0051215D" w:rsidRDefault="00000000" w:rsidP="005C4313">
      <w:pPr>
        <w:ind w:right="-143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51215D">
        <w:rPr>
          <w:b/>
          <w:bCs/>
          <w:sz w:val="24"/>
          <w:szCs w:val="24"/>
        </w:rPr>
        <w:t xml:space="preserve"> 1º Secretário</w:t>
      </w:r>
      <w:r w:rsidRPr="0051215D">
        <w:rPr>
          <w:b/>
          <w:bCs/>
          <w:sz w:val="24"/>
          <w:szCs w:val="24"/>
        </w:rPr>
        <w:tab/>
      </w:r>
      <w:r w:rsidRPr="0051215D">
        <w:rPr>
          <w:b/>
          <w:bCs/>
          <w:sz w:val="24"/>
          <w:szCs w:val="24"/>
        </w:rPr>
        <w:tab/>
      </w:r>
      <w:r w:rsidRPr="0051215D">
        <w:rPr>
          <w:b/>
          <w:bCs/>
          <w:sz w:val="24"/>
          <w:szCs w:val="24"/>
        </w:rPr>
        <w:tab/>
      </w:r>
      <w:r w:rsidRPr="0051215D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</w:t>
      </w:r>
      <w:r w:rsidRPr="0051215D">
        <w:rPr>
          <w:b/>
          <w:bCs/>
          <w:sz w:val="24"/>
          <w:szCs w:val="24"/>
        </w:rPr>
        <w:t xml:space="preserve"> 2º Secretário</w:t>
      </w:r>
    </w:p>
    <w:p w14:paraId="1EB1B362" w14:textId="77777777" w:rsidR="005C4313" w:rsidRDefault="005C4313" w:rsidP="005C4313">
      <w:pPr>
        <w:ind w:right="-143"/>
        <w:jc w:val="center"/>
        <w:rPr>
          <w:b/>
          <w:sz w:val="24"/>
          <w:szCs w:val="24"/>
        </w:rPr>
      </w:pPr>
    </w:p>
    <w:p w14:paraId="223B6D9A" w14:textId="77777777" w:rsidR="008351DF" w:rsidRDefault="008351DF" w:rsidP="00EC6107">
      <w:pPr>
        <w:ind w:right="-143"/>
      </w:pPr>
    </w:p>
    <w:p w14:paraId="5CE86CDC" w14:textId="77777777" w:rsidR="006B4277" w:rsidRDefault="006B4277" w:rsidP="00EC6107">
      <w:pPr>
        <w:ind w:right="-143"/>
      </w:pPr>
    </w:p>
    <w:sectPr w:rsidR="006B4277" w:rsidSect="008351DF">
      <w:headerReference w:type="default" r:id="rId7"/>
      <w:pgSz w:w="11907" w:h="16840" w:code="9"/>
      <w:pgMar w:top="2381" w:right="1418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E2EA" w14:textId="77777777" w:rsidR="00BE2220" w:rsidRDefault="00BE2220">
      <w:r>
        <w:separator/>
      </w:r>
    </w:p>
  </w:endnote>
  <w:endnote w:type="continuationSeparator" w:id="0">
    <w:p w14:paraId="1CD63129" w14:textId="77777777" w:rsidR="00BE2220" w:rsidRDefault="00BE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BD71" w14:textId="77777777" w:rsidR="00BE2220" w:rsidRDefault="00BE2220">
      <w:r>
        <w:separator/>
      </w:r>
    </w:p>
  </w:footnote>
  <w:footnote w:type="continuationSeparator" w:id="0">
    <w:p w14:paraId="09AED7D8" w14:textId="77777777" w:rsidR="00BE2220" w:rsidRDefault="00BE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625A" w14:textId="77777777" w:rsidR="00EC5B12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6AADCA57" wp14:editId="28386D9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DF"/>
    <w:rsid w:val="00060666"/>
    <w:rsid w:val="000C0403"/>
    <w:rsid w:val="00104A04"/>
    <w:rsid w:val="001675F8"/>
    <w:rsid w:val="00186C4E"/>
    <w:rsid w:val="00254774"/>
    <w:rsid w:val="00277295"/>
    <w:rsid w:val="00310D3A"/>
    <w:rsid w:val="00323F39"/>
    <w:rsid w:val="003A5B23"/>
    <w:rsid w:val="0045657F"/>
    <w:rsid w:val="004A6C09"/>
    <w:rsid w:val="0051215D"/>
    <w:rsid w:val="005A690F"/>
    <w:rsid w:val="005A71E8"/>
    <w:rsid w:val="005C4313"/>
    <w:rsid w:val="006B4277"/>
    <w:rsid w:val="007E73B1"/>
    <w:rsid w:val="008023D4"/>
    <w:rsid w:val="008351DF"/>
    <w:rsid w:val="008E3BDB"/>
    <w:rsid w:val="009066E3"/>
    <w:rsid w:val="0094585A"/>
    <w:rsid w:val="00AE116E"/>
    <w:rsid w:val="00AE3CB5"/>
    <w:rsid w:val="00B17769"/>
    <w:rsid w:val="00B249EF"/>
    <w:rsid w:val="00B87DD9"/>
    <w:rsid w:val="00BE2220"/>
    <w:rsid w:val="00C02EC7"/>
    <w:rsid w:val="00C06B4B"/>
    <w:rsid w:val="00CD25CE"/>
    <w:rsid w:val="00CD3269"/>
    <w:rsid w:val="00CF06D7"/>
    <w:rsid w:val="00D901F1"/>
    <w:rsid w:val="00E11E87"/>
    <w:rsid w:val="00E34F19"/>
    <w:rsid w:val="00E83DEA"/>
    <w:rsid w:val="00EC5B12"/>
    <w:rsid w:val="00EC6107"/>
    <w:rsid w:val="00ED6760"/>
    <w:rsid w:val="00F5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F2C6"/>
  <w15:chartTrackingRefBased/>
  <w15:docId w15:val="{612AD14A-D9E3-4AA4-8E14-7CD9C514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5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5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5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5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5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5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5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5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51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51D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51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51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51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51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5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5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5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5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5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51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51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51D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5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51D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51DF"/>
    <w:rPr>
      <w:b/>
      <w:bCs/>
      <w:smallCaps/>
      <w:color w:val="2F5496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rsid w:val="008351DF"/>
    <w:pPr>
      <w:ind w:left="3969"/>
      <w:jc w:val="both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351DF"/>
    <w:rPr>
      <w:rFonts w:ascii="Arial" w:eastAsia="Times New Roman" w:hAnsi="Arial" w:cs="Times New Roman"/>
      <w:b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8351DF"/>
    <w:pPr>
      <w:ind w:firstLine="1440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351DF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8351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351D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5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caodigital.com.br/Sumare-SP/LeisOrdinarias/6006-20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Gonçalves</dc:creator>
  <cp:lastModifiedBy>Secretaria CMS</cp:lastModifiedBy>
  <cp:revision>3</cp:revision>
  <dcterms:created xsi:type="dcterms:W3CDTF">2025-04-01T12:38:00Z</dcterms:created>
  <dcterms:modified xsi:type="dcterms:W3CDTF">2025-04-01T20:17:00Z</dcterms:modified>
</cp:coreProperties>
</file>