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281/2025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autorização ao executivo municipal para promover a abertura de crédito adicional suplementar no orçamento vigente  no valor de R$ 436.800,00 (Quatrocentos e trinta e seis mil e oitocentos reais) para os fins que especifica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abril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277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27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