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instituição e organização do estacionamento rotativo (ZONA AZUL)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