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51581F4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7F0ED9">
        <w:rPr>
          <w:sz w:val="24"/>
        </w:rPr>
        <w:t>Limpeza por toda extensão d</w:t>
      </w:r>
      <w:r w:rsidR="005579BA">
        <w:rPr>
          <w:sz w:val="24"/>
        </w:rPr>
        <w:t xml:space="preserve">a </w:t>
      </w:r>
      <w:bookmarkStart w:id="1" w:name="_GoBack"/>
      <w:r w:rsidR="007F0ED9">
        <w:rPr>
          <w:sz w:val="24"/>
        </w:rPr>
        <w:t>Rua Maria Bueno Moraes Líbano</w:t>
      </w:r>
      <w:bookmarkEnd w:id="1"/>
      <w:r w:rsidR="005366F5">
        <w:rPr>
          <w:sz w:val="24"/>
        </w:rPr>
        <w:t xml:space="preserve">, </w:t>
      </w:r>
      <w:r w:rsidR="007F0ED9">
        <w:rPr>
          <w:sz w:val="24"/>
        </w:rPr>
        <w:t>Jardim Nova Terra.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808AB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0ED9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8B36D-75A2-4CED-8124-64C04D436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2025-03-31T17:24:00Z</dcterms:created>
  <dcterms:modified xsi:type="dcterms:W3CDTF">2025-03-31T17:24:00Z</dcterms:modified>
</cp:coreProperties>
</file>