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FAC47" w14:textId="054021CE" w:rsidR="002D6E76" w:rsidRDefault="002D6E76" w:rsidP="008305D2">
      <w:pPr>
        <w:pStyle w:val="SemEspaamento"/>
        <w:tabs>
          <w:tab w:val="left" w:pos="1701"/>
        </w:tabs>
        <w:spacing w:line="360" w:lineRule="auto"/>
        <w:jc w:val="both"/>
        <w:rPr>
          <w:rStyle w:val="Forte"/>
          <w:rFonts w:ascii="Arial" w:hAnsi="Arial" w:cs="Arial"/>
          <w:szCs w:val="24"/>
        </w:rPr>
      </w:pPr>
      <w:permStart w:id="1429539472" w:edGrp="everyone"/>
    </w:p>
    <w:p w14:paraId="6640FB21" w14:textId="77777777" w:rsidR="008305D2" w:rsidRPr="005E2902" w:rsidRDefault="00000000" w:rsidP="008305D2">
      <w:pPr>
        <w:pStyle w:val="SemEspaamento"/>
        <w:tabs>
          <w:tab w:val="left" w:pos="1701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5E2902">
        <w:rPr>
          <w:rStyle w:val="Forte"/>
          <w:rFonts w:ascii="Arial" w:hAnsi="Arial" w:cs="Arial"/>
          <w:sz w:val="24"/>
          <w:szCs w:val="24"/>
        </w:rPr>
        <w:t>EXMO. SR. PRESIDENTE DA CÂMARA MUNICIPAL DE SUMARÉ</w:t>
      </w:r>
    </w:p>
    <w:p w14:paraId="65EF0AEF" w14:textId="77777777" w:rsidR="008305D2" w:rsidRPr="005E2902" w:rsidRDefault="008305D2" w:rsidP="00F103D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p w14:paraId="1E836CE3" w14:textId="77777777" w:rsidR="00C15CFF" w:rsidRPr="00C15CFF" w:rsidRDefault="00000000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>MOÇÃO DE APOIO AOS MOTOBOYS E ENTREGADORES POR APLICATIVO DE SUMARÉ E REGIÃO PELA MOBILIZAÇÃO NACIONAL EM DEFESA DA VALORIZAÇÃO, JUSTIÇA E DIGNIDADE PROFISSIONAL</w:t>
      </w:r>
    </w:p>
    <w:p w14:paraId="32F4EFD2" w14:textId="77777777" w:rsidR="00C15CFF" w:rsidRPr="00C15CFF" w:rsidRDefault="00C15CFF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9A11D55" w14:textId="77777777" w:rsidR="00C15CFF" w:rsidRPr="00C15CFF" w:rsidRDefault="00000000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>A Câmara Municipal de Sumaré, Estado de São Paulo, por iniciativa do Vereador HÉLIO SILVA, Presidente deste Poder Legislativo, manifesta por meio desta MOÇÃO DE APOIO seu integral respaldo, solidariedade e admiração aos motoboys e entregadores por aplicativo de Sumaré e de toda a Região do Polo Têxtil (RPT), que participam da paralisação nacional nos dias 31 de março e 1º de abril de 2025, conhecida como “Breque Nacional”, movimento legítimo em busca de melhores condições de trabalho, respeito, valorização e justiça.</w:t>
      </w:r>
    </w:p>
    <w:p w14:paraId="34EF421C" w14:textId="77777777" w:rsidR="00C15CFF" w:rsidRPr="00C15CFF" w:rsidRDefault="00C15CFF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9C80C4E" w14:textId="77777777" w:rsidR="00C15CFF" w:rsidRPr="00C15CFF" w:rsidRDefault="00000000" w:rsidP="00F370B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>Trata-se de uma mobilização histórica e necessária, que representa muito mais do que a reivindicação por reajustes. Representa um grito de resistência de uma categoria que carrega a cidade nas costas, alimenta milhares de lares, movimenta o comércio local, dribla o trânsito, o calor, a chuva e o risco diário para garantir o básico — o sustento de suas famílias.</w:t>
      </w:r>
    </w:p>
    <w:p w14:paraId="6A8CE7E5" w14:textId="77777777" w:rsidR="00C15CFF" w:rsidRPr="00C15CFF" w:rsidRDefault="00000000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>O movimento evidencia o clamor por dignidade desses trabalhadores, que têm como principais demandas:</w:t>
      </w:r>
    </w:p>
    <w:p w14:paraId="3AA93B0C" w14:textId="77777777" w:rsidR="00C15CFF" w:rsidRPr="00C15CFF" w:rsidRDefault="00000000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ab/>
        <w:t>•</w:t>
      </w:r>
      <w:r w:rsidRPr="00C15CFF">
        <w:rPr>
          <w:rFonts w:ascii="Arial" w:hAnsi="Arial" w:cs="Arial"/>
          <w:sz w:val="24"/>
          <w:szCs w:val="24"/>
        </w:rPr>
        <w:tab/>
        <w:t>A revisão da taxa mínima de entrega, estagnada em R$ 6,50 desde 2021, valor esse incompatível com os custos reais da atividade;</w:t>
      </w:r>
    </w:p>
    <w:p w14:paraId="094B02B2" w14:textId="77777777" w:rsidR="00C15CFF" w:rsidRPr="00C15CFF" w:rsidRDefault="00000000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ab/>
        <w:t>•</w:t>
      </w:r>
      <w:r w:rsidRPr="00C15CFF">
        <w:rPr>
          <w:rFonts w:ascii="Arial" w:hAnsi="Arial" w:cs="Arial"/>
          <w:sz w:val="24"/>
          <w:szCs w:val="24"/>
        </w:rPr>
        <w:tab/>
        <w:t>O reajuste do valor pago por quilômetro rodado, de R$ 1,50 para R$ 2,50, refletindo a alta dos combustíveis, da manutenção e dos insumos;</w:t>
      </w:r>
    </w:p>
    <w:p w14:paraId="1DB31725" w14:textId="77777777" w:rsidR="00C15CFF" w:rsidRPr="00C15CFF" w:rsidRDefault="00000000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ab/>
        <w:t>•</w:t>
      </w:r>
      <w:r w:rsidRPr="00C15CFF">
        <w:rPr>
          <w:rFonts w:ascii="Arial" w:hAnsi="Arial" w:cs="Arial"/>
          <w:sz w:val="24"/>
          <w:szCs w:val="24"/>
        </w:rPr>
        <w:tab/>
        <w:t>O fim de bloqueios e punições injustas, frequentemente aplicados sem direito de defesa;</w:t>
      </w:r>
    </w:p>
    <w:p w14:paraId="7A8BADEB" w14:textId="77777777" w:rsidR="00C15CFF" w:rsidRPr="00C15CFF" w:rsidRDefault="00000000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ab/>
        <w:t>•</w:t>
      </w:r>
      <w:r w:rsidRPr="00C15CFF">
        <w:rPr>
          <w:rFonts w:ascii="Arial" w:hAnsi="Arial" w:cs="Arial"/>
          <w:sz w:val="24"/>
          <w:szCs w:val="24"/>
        </w:rPr>
        <w:tab/>
        <w:t>A inclusão de promoções e bonificações em cidades do interior, como Sumaré e Santa Bárbara d’Oeste, nos moldes das capitais;</w:t>
      </w:r>
    </w:p>
    <w:p w14:paraId="5B9C1B83" w14:textId="77777777" w:rsidR="00C15CFF" w:rsidRPr="00C15CFF" w:rsidRDefault="00000000" w:rsidP="00F370B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lastRenderedPageBreak/>
        <w:tab/>
        <w:t>•</w:t>
      </w:r>
      <w:r w:rsidRPr="00C15CFF">
        <w:rPr>
          <w:rFonts w:ascii="Arial" w:hAnsi="Arial" w:cs="Arial"/>
          <w:sz w:val="24"/>
          <w:szCs w:val="24"/>
        </w:rPr>
        <w:tab/>
        <w:t>O pagamento integral por cada pedido, mesmo quando várias entregas são feitas em uma mesma rota, garantindo remuneração justa pelo esforço e tempo de cada profissional.</w:t>
      </w:r>
    </w:p>
    <w:p w14:paraId="0ED85645" w14:textId="77777777" w:rsidR="00C15CFF" w:rsidRPr="00C15CFF" w:rsidRDefault="00000000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>Essas são reivindicações justas, humanas e urgentes, que merecem ser ouvidas com empatia pelas plataformas digitais e por todos os setores da sociedade.</w:t>
      </w:r>
    </w:p>
    <w:p w14:paraId="1C725B34" w14:textId="77777777" w:rsidR="00C15CFF" w:rsidRPr="00C15CFF" w:rsidRDefault="00C15CFF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A218DF7" w14:textId="77777777" w:rsidR="00C15CFF" w:rsidRPr="00C15CFF" w:rsidRDefault="00000000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>Neste contexto, esta Casa Legislativa reconhece que sem os entregadores o sistema não funciona, e por isso é hora de reconhecer, valorizar e proteger quem faz a engrenagem girar. A mobilização dos mais de 800 motoboys que aderiram ao movimento em Americana e Santa Bárbara, com impacto direto também em Sumaré, Nova Odessa e Hortolândia, mostra a força de uma categoria unida, consciente e disposta a lutar pacificamente por seus direitos.</w:t>
      </w:r>
    </w:p>
    <w:p w14:paraId="24501FCA" w14:textId="77777777" w:rsidR="00C15CFF" w:rsidRPr="00C15CFF" w:rsidRDefault="00C15CFF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0E040CE" w14:textId="77777777" w:rsidR="00C15CFF" w:rsidRPr="00C15CFF" w:rsidRDefault="00000000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>Nosso apoio é um ato de justiça, de respeito ao trabalho honesto e essencial que esses profissionais realizam todos os dias. Não se trata apenas de um movimento trabalhista, mas de um ato de coragem e esperança, que inspira toda a sociedade a refletir sobre os caminhos da equidade e da responsabilidade social.</w:t>
      </w:r>
    </w:p>
    <w:p w14:paraId="2622F00F" w14:textId="77777777" w:rsidR="00C15CFF" w:rsidRPr="00C15CFF" w:rsidRDefault="00C15CFF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25604565" w14:textId="77777777" w:rsidR="00C15CFF" w:rsidRPr="00C15CFF" w:rsidRDefault="00000000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>A Câmara Municipal de Sumaré, por meio de seu Presidente, reforça o compromisso em defender os direitos de todos os trabalhadores, especialmente daqueles que mais precisam ser ouvidos. Que esta moção seja um símbolo de apoio, um estímulo à continuidade do diálogo e uma mensagem de que eles não estão sozinhos.</w:t>
      </w:r>
    </w:p>
    <w:p w14:paraId="7952F447" w14:textId="77777777" w:rsidR="00C15CFF" w:rsidRPr="00C15CFF" w:rsidRDefault="00C15CFF" w:rsidP="00C15CFF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7E7237A8" w14:textId="77777777" w:rsidR="00C15CFF" w:rsidRPr="005E2902" w:rsidRDefault="00000000" w:rsidP="00F370B6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15CFF">
        <w:rPr>
          <w:rFonts w:ascii="Arial" w:hAnsi="Arial" w:cs="Arial"/>
          <w:sz w:val="24"/>
          <w:szCs w:val="24"/>
        </w:rPr>
        <w:t>Motoboys e entregadores, vocês são dignos, são essenciais, são resistência! Sigam firmes, com a cabeça erguida, pois a luta de vocês é nobre, e o reconhecimento virá.</w:t>
      </w:r>
    </w:p>
    <w:p w14:paraId="7ECE2F93" w14:textId="77777777" w:rsidR="00E2411C" w:rsidRPr="00F370B6" w:rsidRDefault="00000000" w:rsidP="00F370B6">
      <w:pPr>
        <w:spacing w:line="240" w:lineRule="auto"/>
        <w:ind w:firstLine="708"/>
        <w:jc w:val="right"/>
        <w:rPr>
          <w:rFonts w:ascii="Arial" w:hAnsi="Arial" w:cs="Arial"/>
          <w:sz w:val="24"/>
          <w:szCs w:val="24"/>
        </w:rPr>
      </w:pPr>
      <w:r w:rsidRPr="005E2902">
        <w:rPr>
          <w:rFonts w:ascii="Arial" w:hAnsi="Arial" w:cs="Arial"/>
          <w:sz w:val="24"/>
          <w:szCs w:val="24"/>
        </w:rPr>
        <w:t xml:space="preserve">Sala das Sessões, </w:t>
      </w:r>
      <w:r w:rsidR="00C15CFF">
        <w:rPr>
          <w:rFonts w:ascii="Arial" w:hAnsi="Arial" w:cs="Arial"/>
          <w:sz w:val="24"/>
          <w:szCs w:val="24"/>
        </w:rPr>
        <w:t>01</w:t>
      </w:r>
      <w:r w:rsidRPr="005E2902">
        <w:rPr>
          <w:rFonts w:ascii="Arial" w:hAnsi="Arial" w:cs="Arial"/>
          <w:sz w:val="24"/>
          <w:szCs w:val="24"/>
        </w:rPr>
        <w:t xml:space="preserve"> de </w:t>
      </w:r>
      <w:r w:rsidR="00C15CFF">
        <w:rPr>
          <w:rFonts w:ascii="Arial" w:hAnsi="Arial" w:cs="Arial"/>
          <w:sz w:val="24"/>
          <w:szCs w:val="24"/>
        </w:rPr>
        <w:t>abril</w:t>
      </w:r>
      <w:r w:rsidRPr="005E2902">
        <w:rPr>
          <w:rFonts w:ascii="Arial" w:hAnsi="Arial" w:cs="Arial"/>
          <w:sz w:val="24"/>
          <w:szCs w:val="24"/>
        </w:rPr>
        <w:t xml:space="preserve"> de 202</w:t>
      </w:r>
      <w:r w:rsidR="000E2984">
        <w:rPr>
          <w:rFonts w:ascii="Arial" w:hAnsi="Arial" w:cs="Arial"/>
          <w:sz w:val="24"/>
          <w:szCs w:val="24"/>
        </w:rPr>
        <w:t>5</w:t>
      </w:r>
      <w:r w:rsidR="00F370B6">
        <w:rPr>
          <w:rFonts w:ascii="Arial" w:hAnsi="Arial" w:cs="Arial"/>
          <w:sz w:val="24"/>
          <w:szCs w:val="24"/>
        </w:rPr>
        <w:t>.</w:t>
      </w:r>
    </w:p>
    <w:tbl>
      <w:tblPr>
        <w:tblStyle w:val="Tabelacomgrade"/>
        <w:tblpPr w:leftFromText="141" w:rightFromText="141" w:vertAnchor="text" w:horzAnchor="page" w:tblpX="6501" w:tblpY="42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</w:tblGrid>
      <w:tr w:rsidR="00D7350A" w14:paraId="0121D938" w14:textId="77777777" w:rsidTr="00E2411C">
        <w:trPr>
          <w:trHeight w:val="246"/>
        </w:trPr>
        <w:tc>
          <w:tcPr>
            <w:tcW w:w="2405" w:type="dxa"/>
          </w:tcPr>
          <w:p w14:paraId="47040ADF" w14:textId="77777777" w:rsidR="00E2411C" w:rsidRDefault="00E2411C" w:rsidP="00E2411C">
            <w:pPr>
              <w:spacing w:after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D7350A" w14:paraId="597877F0" w14:textId="77777777" w:rsidTr="00E2411C">
        <w:trPr>
          <w:trHeight w:val="256"/>
        </w:trPr>
        <w:tc>
          <w:tcPr>
            <w:tcW w:w="2405" w:type="dxa"/>
          </w:tcPr>
          <w:p w14:paraId="0A96E268" w14:textId="77777777" w:rsidR="00E2411C" w:rsidRPr="00424BAE" w:rsidRDefault="00E2411C" w:rsidP="00E2411C">
            <w:pPr>
              <w:spacing w:after="0"/>
              <w:jc w:val="center"/>
              <w:rPr>
                <w:rFonts w:ascii="Arial" w:eastAsia="Arial" w:hAnsi="Arial" w:cs="Arial"/>
              </w:rPr>
            </w:pPr>
          </w:p>
        </w:tc>
      </w:tr>
    </w:tbl>
    <w:p w14:paraId="7D9E1474" w14:textId="77777777" w:rsidR="00E2411C" w:rsidRPr="00424BAE" w:rsidRDefault="00E2411C" w:rsidP="00E2411C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elacomgrade"/>
        <w:tblpPr w:leftFromText="141" w:rightFromText="141" w:vertAnchor="text" w:horzAnchor="page" w:tblpXSpec="center" w:tblpY="-18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7"/>
      </w:tblGrid>
      <w:tr w:rsidR="00D7350A" w14:paraId="37F64223" w14:textId="77777777" w:rsidTr="00215CEC">
        <w:trPr>
          <w:trHeight w:val="282"/>
        </w:trPr>
        <w:tc>
          <w:tcPr>
            <w:tcW w:w="3327" w:type="dxa"/>
          </w:tcPr>
          <w:p w14:paraId="34839BA1" w14:textId="77777777" w:rsidR="00E2411C" w:rsidRPr="00424BAE" w:rsidRDefault="00000000" w:rsidP="00E2411C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24BAE">
              <w:rPr>
                <w:rFonts w:ascii="Arial" w:eastAsia="Arial" w:hAnsi="Arial" w:cs="Arial"/>
                <w:b/>
                <w:bCs/>
              </w:rPr>
              <w:t>Hélio Silva</w:t>
            </w:r>
          </w:p>
        </w:tc>
      </w:tr>
      <w:tr w:rsidR="00D7350A" w14:paraId="199B6E53" w14:textId="77777777" w:rsidTr="00215CEC">
        <w:trPr>
          <w:trHeight w:val="294"/>
        </w:trPr>
        <w:tc>
          <w:tcPr>
            <w:tcW w:w="3327" w:type="dxa"/>
          </w:tcPr>
          <w:p w14:paraId="7D53F999" w14:textId="77777777" w:rsidR="00E2411C" w:rsidRPr="00424BAE" w:rsidRDefault="00000000" w:rsidP="00E2411C">
            <w:pPr>
              <w:spacing w:after="0"/>
              <w:jc w:val="center"/>
              <w:rPr>
                <w:rFonts w:ascii="Arial" w:eastAsia="Arial" w:hAnsi="Arial" w:cs="Arial"/>
              </w:rPr>
            </w:pPr>
            <w:r w:rsidRPr="00424BAE">
              <w:rPr>
                <w:rFonts w:ascii="Arial" w:eastAsia="Arial" w:hAnsi="Arial" w:cs="Arial"/>
              </w:rPr>
              <w:t xml:space="preserve">  </w:t>
            </w:r>
            <w:r w:rsidRPr="00424BAE">
              <w:rPr>
                <w:rFonts w:ascii="Arial" w:eastAsia="Arial" w:hAnsi="Arial" w:cs="Arial"/>
                <w:b/>
                <w:bCs/>
              </w:rPr>
              <w:t xml:space="preserve"> </w:t>
            </w:r>
            <w:r w:rsidR="00C15CFF">
              <w:rPr>
                <w:rFonts w:ascii="Arial" w:eastAsia="Arial" w:hAnsi="Arial" w:cs="Arial"/>
                <w:b/>
                <w:bCs/>
              </w:rPr>
              <w:t xml:space="preserve">Vereador </w:t>
            </w:r>
            <w:r w:rsidR="00215CEC">
              <w:rPr>
                <w:rFonts w:ascii="Arial" w:eastAsia="Arial" w:hAnsi="Arial" w:cs="Arial"/>
                <w:b/>
                <w:bCs/>
              </w:rPr>
              <w:t xml:space="preserve">Presidente </w:t>
            </w:r>
          </w:p>
        </w:tc>
      </w:tr>
    </w:tbl>
    <w:p w14:paraId="7AE436D9" w14:textId="77777777" w:rsidR="00E2411C" w:rsidRPr="00047B42" w:rsidRDefault="00E2411C" w:rsidP="00E2411C">
      <w:pPr>
        <w:spacing w:after="0"/>
        <w:rPr>
          <w:rFonts w:ascii="Arial" w:eastAsia="Arial" w:hAnsi="Arial" w:cs="Arial"/>
          <w:b/>
        </w:rPr>
      </w:pPr>
    </w:p>
    <w:permEnd w:id="1429539472"/>
    <w:p w14:paraId="201914BA" w14:textId="77777777" w:rsidR="006D1E9A" w:rsidRPr="005E2902" w:rsidRDefault="006D1E9A" w:rsidP="00E2411C">
      <w:pPr>
        <w:spacing w:line="240" w:lineRule="auto"/>
        <w:ind w:firstLine="708"/>
        <w:jc w:val="center"/>
        <w:rPr>
          <w:sz w:val="24"/>
          <w:szCs w:val="24"/>
        </w:rPr>
      </w:pPr>
    </w:p>
    <w:sectPr w:rsidR="006D1E9A" w:rsidRPr="005E2902" w:rsidSect="00BA069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C2AFF" w14:textId="77777777" w:rsidR="00467EB8" w:rsidRDefault="00467EB8">
      <w:pPr>
        <w:spacing w:after="0" w:line="240" w:lineRule="auto"/>
      </w:pPr>
      <w:r>
        <w:separator/>
      </w:r>
    </w:p>
  </w:endnote>
  <w:endnote w:type="continuationSeparator" w:id="0">
    <w:p w14:paraId="6748F279" w14:textId="77777777" w:rsidR="00467EB8" w:rsidRDefault="00467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43C38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B63BBF5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6E14CC" wp14:editId="4920BE09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C2E8371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54039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D2C4E" w14:textId="77777777" w:rsidR="00467EB8" w:rsidRDefault="00467EB8">
      <w:pPr>
        <w:spacing w:after="0" w:line="240" w:lineRule="auto"/>
      </w:pPr>
      <w:r>
        <w:separator/>
      </w:r>
    </w:p>
  </w:footnote>
  <w:footnote w:type="continuationSeparator" w:id="0">
    <w:p w14:paraId="2415F897" w14:textId="77777777" w:rsidR="00467EB8" w:rsidRDefault="00467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14C6D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477B7B" wp14:editId="53590BC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A24BE70" wp14:editId="0EAA8191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E3957F7" wp14:editId="38F072B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95535">
    <w:abstractNumId w:val="5"/>
  </w:num>
  <w:num w:numId="2" w16cid:durableId="1035928531">
    <w:abstractNumId w:val="4"/>
  </w:num>
  <w:num w:numId="3" w16cid:durableId="1338851382">
    <w:abstractNumId w:val="2"/>
  </w:num>
  <w:num w:numId="4" w16cid:durableId="1982536139">
    <w:abstractNumId w:val="1"/>
  </w:num>
  <w:num w:numId="5" w16cid:durableId="1086994461">
    <w:abstractNumId w:val="3"/>
  </w:num>
  <w:num w:numId="6" w16cid:durableId="188298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7B42"/>
    <w:rsid w:val="00076BA0"/>
    <w:rsid w:val="0009453A"/>
    <w:rsid w:val="000B3352"/>
    <w:rsid w:val="000D2BDC"/>
    <w:rsid w:val="000E2984"/>
    <w:rsid w:val="00103067"/>
    <w:rsid w:val="00104AAA"/>
    <w:rsid w:val="00121E11"/>
    <w:rsid w:val="00127361"/>
    <w:rsid w:val="001324BC"/>
    <w:rsid w:val="00143454"/>
    <w:rsid w:val="001503BC"/>
    <w:rsid w:val="0015657E"/>
    <w:rsid w:val="00156CF8"/>
    <w:rsid w:val="0016045F"/>
    <w:rsid w:val="00187724"/>
    <w:rsid w:val="001A2066"/>
    <w:rsid w:val="001A4EE0"/>
    <w:rsid w:val="0021373B"/>
    <w:rsid w:val="00215CEC"/>
    <w:rsid w:val="00221C41"/>
    <w:rsid w:val="002506DB"/>
    <w:rsid w:val="0025660C"/>
    <w:rsid w:val="002A0C4C"/>
    <w:rsid w:val="002D6E76"/>
    <w:rsid w:val="002F1E36"/>
    <w:rsid w:val="0033352F"/>
    <w:rsid w:val="003620C3"/>
    <w:rsid w:val="00364DF5"/>
    <w:rsid w:val="003803B3"/>
    <w:rsid w:val="00380706"/>
    <w:rsid w:val="00391CD0"/>
    <w:rsid w:val="0039710C"/>
    <w:rsid w:val="00424BAE"/>
    <w:rsid w:val="00460A32"/>
    <w:rsid w:val="00467EB8"/>
    <w:rsid w:val="004B2CC9"/>
    <w:rsid w:val="004C7EE3"/>
    <w:rsid w:val="004E138B"/>
    <w:rsid w:val="0051286F"/>
    <w:rsid w:val="00532205"/>
    <w:rsid w:val="00553A26"/>
    <w:rsid w:val="005E2902"/>
    <w:rsid w:val="005F0984"/>
    <w:rsid w:val="00601B0A"/>
    <w:rsid w:val="00604752"/>
    <w:rsid w:val="00622FE2"/>
    <w:rsid w:val="00626437"/>
    <w:rsid w:val="006315D9"/>
    <w:rsid w:val="00632FA0"/>
    <w:rsid w:val="00661BE1"/>
    <w:rsid w:val="00681638"/>
    <w:rsid w:val="00684545"/>
    <w:rsid w:val="006C41A4"/>
    <w:rsid w:val="006D1E9A"/>
    <w:rsid w:val="00720973"/>
    <w:rsid w:val="007225DE"/>
    <w:rsid w:val="007568E0"/>
    <w:rsid w:val="0076064F"/>
    <w:rsid w:val="00784C2E"/>
    <w:rsid w:val="007D10CB"/>
    <w:rsid w:val="007D74EF"/>
    <w:rsid w:val="007E3B87"/>
    <w:rsid w:val="008105FE"/>
    <w:rsid w:val="00822396"/>
    <w:rsid w:val="008305D2"/>
    <w:rsid w:val="00844A6C"/>
    <w:rsid w:val="00846045"/>
    <w:rsid w:val="00856C4B"/>
    <w:rsid w:val="00861A98"/>
    <w:rsid w:val="00866B0D"/>
    <w:rsid w:val="008670D4"/>
    <w:rsid w:val="00871621"/>
    <w:rsid w:val="00892109"/>
    <w:rsid w:val="008B2F20"/>
    <w:rsid w:val="009341F2"/>
    <w:rsid w:val="00964130"/>
    <w:rsid w:val="009D15BE"/>
    <w:rsid w:val="00A06CF2"/>
    <w:rsid w:val="00A14754"/>
    <w:rsid w:val="00AA1ACD"/>
    <w:rsid w:val="00AB4183"/>
    <w:rsid w:val="00AD6F09"/>
    <w:rsid w:val="00AE6AEE"/>
    <w:rsid w:val="00B664B9"/>
    <w:rsid w:val="00B73F03"/>
    <w:rsid w:val="00B86B24"/>
    <w:rsid w:val="00B94FF1"/>
    <w:rsid w:val="00BA0698"/>
    <w:rsid w:val="00BF1369"/>
    <w:rsid w:val="00C00C1E"/>
    <w:rsid w:val="00C15CFF"/>
    <w:rsid w:val="00C35A0A"/>
    <w:rsid w:val="00C36776"/>
    <w:rsid w:val="00C4178C"/>
    <w:rsid w:val="00C67454"/>
    <w:rsid w:val="00C911C8"/>
    <w:rsid w:val="00CA5011"/>
    <w:rsid w:val="00CB0022"/>
    <w:rsid w:val="00CC20B9"/>
    <w:rsid w:val="00CD6B58"/>
    <w:rsid w:val="00CE3EC2"/>
    <w:rsid w:val="00CF401E"/>
    <w:rsid w:val="00D12C74"/>
    <w:rsid w:val="00D13453"/>
    <w:rsid w:val="00D7350A"/>
    <w:rsid w:val="00D97A91"/>
    <w:rsid w:val="00DB7819"/>
    <w:rsid w:val="00E13940"/>
    <w:rsid w:val="00E17E69"/>
    <w:rsid w:val="00E2411C"/>
    <w:rsid w:val="00EE112B"/>
    <w:rsid w:val="00EF0688"/>
    <w:rsid w:val="00F07C3C"/>
    <w:rsid w:val="00F103D5"/>
    <w:rsid w:val="00F370B6"/>
    <w:rsid w:val="00F521D0"/>
    <w:rsid w:val="00F67E31"/>
    <w:rsid w:val="00F804DD"/>
    <w:rsid w:val="00F85AB7"/>
    <w:rsid w:val="00F944F3"/>
    <w:rsid w:val="00FC595C"/>
    <w:rsid w:val="00FD0F5E"/>
    <w:rsid w:val="00FF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ABCF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emEspaamento">
    <w:name w:val="No Spacing"/>
    <w:uiPriority w:val="1"/>
    <w:qFormat/>
    <w:locked/>
    <w:rsid w:val="008305D2"/>
    <w:pPr>
      <w:spacing w:after="0" w:line="240" w:lineRule="auto"/>
    </w:pPr>
  </w:style>
  <w:style w:type="character" w:styleId="Forte">
    <w:name w:val="Strong"/>
    <w:basedOn w:val="Fontepargpadro"/>
    <w:uiPriority w:val="22"/>
    <w:qFormat/>
    <w:locked/>
    <w:rsid w:val="008305D2"/>
    <w:rPr>
      <w:b/>
      <w:bCs/>
    </w:rPr>
  </w:style>
  <w:style w:type="table" w:styleId="Tabelacomgrade">
    <w:name w:val="Table Grid"/>
    <w:basedOn w:val="Tabela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521</Words>
  <Characters>2818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59</cp:revision>
  <cp:lastPrinted>2025-03-31T18:45:00Z</cp:lastPrinted>
  <dcterms:created xsi:type="dcterms:W3CDTF">2021-05-04T19:21:00Z</dcterms:created>
  <dcterms:modified xsi:type="dcterms:W3CDTF">2025-03-31T18:50:00Z</dcterms:modified>
</cp:coreProperties>
</file>