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45291" w:rsidP="00093AC7" w14:paraId="413A2FF5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45291">
        <w:rPr>
          <w:rFonts w:ascii="Tahoma" w:hAnsi="Tahoma" w:cs="Tahoma"/>
          <w:b/>
          <w:sz w:val="24"/>
          <w:szCs w:val="24"/>
        </w:rPr>
        <w:t>Manutenção de calçada pública Rua Maria Rocha Dos Santos, número na esquina da Mc Transportes, Parque Bandeirantes</w:t>
      </w:r>
    </w:p>
    <w:p w:rsidR="00201863" w:rsidP="00093AC7" w14:paraId="244F3776" w14:textId="208C9E6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 xml:space="preserve">A indicação se faz necessária, </w:t>
      </w:r>
      <w:r w:rsidR="00145291">
        <w:rPr>
          <w:rFonts w:ascii="Tahoma" w:hAnsi="Tahoma" w:cs="Tahoma"/>
          <w:bCs/>
          <w:sz w:val="24"/>
          <w:szCs w:val="24"/>
        </w:rPr>
        <w:t>a calçada está danificada não permitindo o trânsito de pedestres no local</w:t>
      </w:r>
      <w:r w:rsidRPr="00201863">
        <w:rPr>
          <w:rFonts w:ascii="Tahoma" w:hAnsi="Tahoma" w:cs="Tahoma"/>
          <w:bCs/>
          <w:sz w:val="24"/>
          <w:szCs w:val="24"/>
        </w:rPr>
        <w:t>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304FF536">
      <w:pPr>
        <w:jc w:val="center"/>
      </w:pPr>
      <w:r>
        <w:rPr>
          <w:noProof/>
        </w:rPr>
        <w:drawing>
          <wp:inline distT="0" distB="0" distL="0" distR="0">
            <wp:extent cx="831620" cy="1800000"/>
            <wp:effectExtent l="0" t="0" r="6985" b="0"/>
            <wp:docPr id="14319250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801713" name="Imagem 143192503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62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08909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45291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201863"/>
    <w:rsid w:val="00215867"/>
    <w:rsid w:val="0021747C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B6CDF"/>
    <w:rsid w:val="007C7424"/>
    <w:rsid w:val="007F1DAC"/>
    <w:rsid w:val="00807361"/>
    <w:rsid w:val="00807EDD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8F4C54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2025-03-31T13:39:00Z</dcterms:created>
  <dcterms:modified xsi:type="dcterms:W3CDTF">2025-03-31T13:39:00Z</dcterms:modified>
</cp:coreProperties>
</file>