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9A3" w:rsidRPr="001C3DB0" w:rsidP="008A59A3" w14:paraId="592BC249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permStart w:id="0" w:edGrp="everyone"/>
    </w:p>
    <w:p w:rsidR="008A59A3" w:rsidRPr="001C3DB0" w:rsidP="008A59A3" w14:paraId="7EC962C7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0EDF5A97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EXMO. SR. PRESIDENTE DA CÂMARA MUNICIPAL DE SUMARÉ</w:t>
      </w:r>
    </w:p>
    <w:p w:rsidR="008A59A3" w:rsidRPr="001C3DB0" w:rsidP="008A59A3" w14:paraId="705EA3B8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79BBB19E" w14:textId="77777777">
      <w:pPr>
        <w:spacing w:before="100" w:beforeAutospacing="1" w:after="240"/>
        <w:ind w:firstLine="1418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Pelo presente e na forma regimental, 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Requeiro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, ouvido o D. Plenário, inserção em ata de </w:t>
      </w:r>
      <w:r w:rsidRPr="001C3DB0">
        <w:rPr>
          <w:rFonts w:ascii="Calibri Light" w:hAnsi="Calibri Light" w:cs="Calibri Light"/>
          <w:b/>
          <w:color w:val="000000"/>
          <w:sz w:val="28"/>
          <w:szCs w:val="28"/>
        </w:rPr>
        <w:t>VOTOS DE CONGRATULAÇÕES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 ao Diretor da </w:t>
      </w:r>
      <w:r w:rsidRPr="001C3DB0">
        <w:rPr>
          <w:rFonts w:ascii="Calibri Light" w:hAnsi="Calibri Light" w:cs="Calibri Light"/>
          <w:sz w:val="28"/>
          <w:szCs w:val="28"/>
        </w:rPr>
        <w:t xml:space="preserve">E.E. </w:t>
      </w:r>
      <w:r w:rsidRPr="001C3DB0">
        <w:rPr>
          <w:rFonts w:ascii="Calibri Light" w:hAnsi="Calibri Light" w:cs="Calibri Light"/>
          <w:sz w:val="28"/>
          <w:szCs w:val="28"/>
        </w:rPr>
        <w:t>Wadhi</w:t>
      </w:r>
      <w:r w:rsidRPr="001C3DB0">
        <w:rPr>
          <w:rFonts w:ascii="Calibri Light" w:hAnsi="Calibri Light" w:cs="Calibri Light"/>
          <w:sz w:val="28"/>
          <w:szCs w:val="28"/>
        </w:rPr>
        <w:t xml:space="preserve"> Jorge Maluf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, </w:t>
      </w:r>
      <w:r w:rsidRPr="001C3DB0">
        <w:rPr>
          <w:rFonts w:ascii="Calibri Light" w:hAnsi="Calibri Light" w:cs="Calibri Light"/>
          <w:i/>
          <w:color w:val="000000"/>
          <w:sz w:val="28"/>
          <w:szCs w:val="28"/>
        </w:rPr>
        <w:t xml:space="preserve">Professor </w:t>
      </w:r>
      <w:r w:rsidRPr="001C3DB0">
        <w:rPr>
          <w:rFonts w:ascii="Calibri Light" w:hAnsi="Calibri Light" w:cs="Calibri Light"/>
          <w:i/>
          <w:color w:val="000000"/>
          <w:sz w:val="28"/>
          <w:szCs w:val="28"/>
        </w:rPr>
        <w:t>Landro</w:t>
      </w:r>
      <w:r w:rsidRPr="001C3DB0">
        <w:rPr>
          <w:rFonts w:ascii="Calibri Light" w:hAnsi="Calibri Light" w:cs="Calibri Light"/>
          <w:i/>
          <w:color w:val="000000"/>
          <w:sz w:val="28"/>
          <w:szCs w:val="28"/>
        </w:rPr>
        <w:t xml:space="preserve"> Donizeti </w:t>
      </w:r>
      <w:r w:rsidRPr="001C3DB0">
        <w:rPr>
          <w:rFonts w:ascii="Calibri Light" w:hAnsi="Calibri Light" w:cs="Calibri Light"/>
          <w:i/>
          <w:color w:val="000000"/>
          <w:sz w:val="28"/>
          <w:szCs w:val="28"/>
        </w:rPr>
        <w:t>Vivaldini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, por fazer da escola pública um exemplo de sucesso, demonstrando a todos nós o seu real potencial e tornando-a cada vez mais digna do cidadão.</w:t>
      </w:r>
    </w:p>
    <w:p w:rsidR="008A59A3" w:rsidRPr="001C3DB0" w:rsidP="008A59A3" w14:paraId="3099EA45" w14:textId="77777777">
      <w:pPr>
        <w:spacing w:before="100" w:beforeAutospacing="1" w:after="240"/>
        <w:ind w:firstLine="1418"/>
        <w:jc w:val="both"/>
        <w:rPr>
          <w:rFonts w:ascii="Calibri Light" w:hAnsi="Calibri Light" w:cs="Calibri Light"/>
          <w:i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O resultado de seu exemplo de conduta, como Diretor 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da  </w:t>
      </w:r>
      <w:r w:rsidRPr="001C3DB0">
        <w:rPr>
          <w:rFonts w:ascii="Calibri Light" w:hAnsi="Calibri Light" w:cs="Calibri Light"/>
          <w:sz w:val="28"/>
          <w:szCs w:val="28"/>
        </w:rPr>
        <w:t>E.E.</w:t>
      </w:r>
      <w:r w:rsidRPr="001C3DB0">
        <w:rPr>
          <w:rFonts w:ascii="Calibri Light" w:hAnsi="Calibri Light" w:cs="Calibri Light"/>
          <w:sz w:val="28"/>
          <w:szCs w:val="28"/>
        </w:rPr>
        <w:t xml:space="preserve"> </w:t>
      </w:r>
      <w:r w:rsidRPr="001C3DB0">
        <w:rPr>
          <w:rFonts w:ascii="Calibri Light" w:hAnsi="Calibri Light" w:cs="Calibri Light"/>
          <w:sz w:val="28"/>
          <w:szCs w:val="28"/>
        </w:rPr>
        <w:t>Wadhi</w:t>
      </w:r>
      <w:r w:rsidRPr="001C3DB0">
        <w:rPr>
          <w:rFonts w:ascii="Calibri Light" w:hAnsi="Calibri Light" w:cs="Calibri Light"/>
          <w:sz w:val="28"/>
          <w:szCs w:val="28"/>
        </w:rPr>
        <w:t xml:space="preserve"> Jorge Maluf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, teve como resultado a conquista do </w:t>
      </w:r>
      <w:r w:rsidRPr="001C3DB0">
        <w:rPr>
          <w:rFonts w:ascii="Calibri Light" w:eastAsia="Times New Roman" w:hAnsi="Calibri Light" w:cs="Calibri Light"/>
          <w:i/>
          <w:sz w:val="28"/>
          <w:szCs w:val="28"/>
        </w:rPr>
        <w:t xml:space="preserve">aluno </w:t>
      </w:r>
      <w:r w:rsidRPr="001C3DB0">
        <w:rPr>
          <w:rFonts w:ascii="Calibri Light" w:hAnsi="Calibri Light" w:cs="Calibri Light"/>
          <w:b/>
          <w:bCs/>
          <w:i/>
          <w:iCs/>
          <w:sz w:val="28"/>
          <w:szCs w:val="28"/>
        </w:rPr>
        <w:t>Nicolas Silva Fagundes</w:t>
      </w:r>
      <w:r w:rsidRPr="001C3DB0">
        <w:rPr>
          <w:rFonts w:ascii="Calibri Light" w:hAnsi="Calibri Light" w:cs="Calibri Light"/>
          <w:sz w:val="28"/>
          <w:szCs w:val="28"/>
        </w:rPr>
        <w:t>,</w:t>
      </w:r>
      <w:r w:rsidRPr="001C3DB0">
        <w:rPr>
          <w:rFonts w:ascii="Calibri Light" w:eastAsia="Times New Roman" w:hAnsi="Calibri Light" w:cs="Calibri Light"/>
          <w:i/>
          <w:sz w:val="28"/>
          <w:szCs w:val="28"/>
        </w:rPr>
        <w:t xml:space="preserve"> com a Medalha de Ouro na 19</w:t>
      </w:r>
      <w:r w:rsidRPr="001C3DB0">
        <w:rPr>
          <w:rFonts w:ascii="Calibri Light" w:hAnsi="Calibri Light" w:cs="Calibri Light"/>
          <w:i/>
          <w:sz w:val="28"/>
          <w:szCs w:val="28"/>
        </w:rPr>
        <w:t>ª Olimpíada Brasileira de Matemática das Escolas Públicas- OBMEP-2024, sendo ele o 1º colocado do Estado de São Paulo e o 13º do País.</w:t>
      </w:r>
    </w:p>
    <w:p w:rsidR="008A59A3" w:rsidRPr="001C3DB0" w:rsidP="008A59A3" w14:paraId="3FB0B57F" w14:textId="77777777">
      <w:pPr>
        <w:pStyle w:val="HTMLPreformatted"/>
        <w:spacing w:line="276" w:lineRule="auto"/>
        <w:ind w:firstLine="1440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Este Diretor de Escola merece nosso reconhecimento e agradecimento por seu trabalho sério e conduta justa, dentro dos preceitos éticos que norteiam sua profissão e por sua constante dedicação e apoio a seus alunos.</w:t>
      </w:r>
    </w:p>
    <w:p w:rsidR="008A59A3" w:rsidRPr="001C3DB0" w:rsidP="008A59A3" w14:paraId="792F8E4B" w14:textId="77777777">
      <w:pPr>
        <w:pStyle w:val="HTMLPreformatted"/>
        <w:spacing w:line="276" w:lineRule="auto"/>
        <w:ind w:firstLine="1440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>Honra-nos, homenagear este Profissional que dignifica a categoria e deixa para todos um exemplo de dedicação à sociedade, além da certeza de que seus atos sempre serão lembrados por todos os que tiverem o privilégio de conhecê-lo.</w:t>
      </w:r>
    </w:p>
    <w:p w:rsidR="008A59A3" w:rsidRPr="001C3DB0" w:rsidP="008A59A3" w14:paraId="3072C630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3E29EB7D" w14:textId="77777777">
      <w:pPr>
        <w:pStyle w:val="HTMLPreformatted"/>
        <w:spacing w:line="276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1C3DB0" w:rsidP="008A59A3" w14:paraId="693C0242" w14:textId="77777777">
      <w:pPr>
        <w:pStyle w:val="HTMLPreformatted"/>
        <w:spacing w:line="276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1C3DB0">
        <w:rPr>
          <w:rFonts w:ascii="Calibri Light" w:hAnsi="Calibri Light" w:cs="Calibri Light"/>
          <w:color w:val="000000"/>
          <w:sz w:val="28"/>
          <w:szCs w:val="28"/>
        </w:rPr>
        <w:t xml:space="preserve">Sala das Sessões, </w:t>
      </w:r>
      <w:r>
        <w:rPr>
          <w:rFonts w:ascii="Calibri Light" w:hAnsi="Calibri Light" w:cs="Calibri Light"/>
          <w:color w:val="000000"/>
          <w:sz w:val="28"/>
          <w:szCs w:val="28"/>
        </w:rPr>
        <w:t>01 de abril de 2025</w:t>
      </w:r>
      <w:r w:rsidRPr="001C3DB0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8A59A3" w:rsidRPr="001C3DB0" w:rsidP="008A59A3" w14:paraId="3E2F94BD" w14:textId="56B35824">
      <w:pPr>
        <w:pStyle w:val="HTMLPreformatted"/>
        <w:spacing w:line="276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8A59A3" w:rsidRPr="000D5EC8" w:rsidP="008A59A3" w14:paraId="4269ECAE" w14:textId="39493904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  <w:r w:rsidRPr="000D5EC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2115185</wp:posOffset>
            </wp:positionH>
            <wp:positionV relativeFrom="paragraph">
              <wp:posOffset>74295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769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9A3" w:rsidRPr="00F02B7E" w:rsidP="008A59A3" w14:paraId="74A996C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02B7E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A59A3" w:rsidRPr="00F02B7E" w:rsidP="008A59A3" w14:paraId="2909C8F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F02B7E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1760"/>
    <w:rsid w:val="000C7593"/>
    <w:rsid w:val="000D2BDC"/>
    <w:rsid w:val="000D5EC8"/>
    <w:rsid w:val="00104AAA"/>
    <w:rsid w:val="0011436E"/>
    <w:rsid w:val="001237A1"/>
    <w:rsid w:val="00135868"/>
    <w:rsid w:val="0015657E"/>
    <w:rsid w:val="00156CF8"/>
    <w:rsid w:val="00186C9C"/>
    <w:rsid w:val="001A33AC"/>
    <w:rsid w:val="001C3DB0"/>
    <w:rsid w:val="001F050E"/>
    <w:rsid w:val="002310A0"/>
    <w:rsid w:val="00232A2C"/>
    <w:rsid w:val="002375D0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A59A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C63DB"/>
    <w:rsid w:val="00BF04BE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6243"/>
    <w:rsid w:val="00D8393A"/>
    <w:rsid w:val="00DE5BFD"/>
    <w:rsid w:val="00E076D4"/>
    <w:rsid w:val="00E20D4C"/>
    <w:rsid w:val="00E22A47"/>
    <w:rsid w:val="00E52D22"/>
    <w:rsid w:val="00EE78C2"/>
    <w:rsid w:val="00F02B7E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8A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A59A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2025-03-31T13:24:00Z</dcterms:created>
  <dcterms:modified xsi:type="dcterms:W3CDTF">2025-03-31T13:34:00Z</dcterms:modified>
</cp:coreProperties>
</file>