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706FE1B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26F37">
        <w:rPr>
          <w:sz w:val="28"/>
          <w:szCs w:val="28"/>
        </w:rPr>
        <w:t>limpeza de entulho</w:t>
      </w:r>
      <w:r w:rsidR="005E3891">
        <w:rPr>
          <w:sz w:val="28"/>
          <w:szCs w:val="28"/>
        </w:rPr>
        <w:t xml:space="preserve"> no cruzamento da Rua 4 com a Rua João Moreno</w:t>
      </w:r>
      <w:r w:rsidR="001524FE">
        <w:rPr>
          <w:sz w:val="28"/>
          <w:szCs w:val="28"/>
        </w:rPr>
        <w:t xml:space="preserve"> – Jardim do Trevo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028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5DA9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2025-03-31T15:49:00Z</cp:lastPrinted>
  <dcterms:created xsi:type="dcterms:W3CDTF">2025-03-31T15:50:00Z</dcterms:created>
  <dcterms:modified xsi:type="dcterms:W3CDTF">2025-03-31T15:50:00Z</dcterms:modified>
</cp:coreProperties>
</file>