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5028577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867C2B">
        <w:rPr>
          <w:sz w:val="28"/>
          <w:szCs w:val="28"/>
        </w:rPr>
        <w:t>limpeza e manutenção de boca de lobo na Rua Ataíde Hofman, 315 – Jardim do Trevo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653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75A22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416F0"/>
    <w:rsid w:val="00253327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2025-03-31T15:38:00Z</cp:lastPrinted>
  <dcterms:created xsi:type="dcterms:W3CDTF">2025-03-31T15:40:00Z</dcterms:created>
  <dcterms:modified xsi:type="dcterms:W3CDTF">2025-03-31T15:40:00Z</dcterms:modified>
</cp:coreProperties>
</file>