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3594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9369213" w:edGrp="everyone"/>
    </w:p>
    <w:p w14:paraId="72F57F9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F2BB80A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 de abril de 2025.</w:t>
      </w:r>
    </w:p>
    <w:p w14:paraId="5B4033D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912BC7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ED5F660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2159C174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0B5F4D4B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6224FB07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3FBF3201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24EE30DF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60D5B30D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0142E3F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E3090A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278/2025.</w:t>
      </w:r>
    </w:p>
    <w:p w14:paraId="282A8EF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3BC855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254E12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D4E80F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7B7527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EE25514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BE6913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75CF619" w14:textId="38236D7E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278/2025</w:t>
      </w:r>
      <w:r>
        <w:rPr>
          <w:rFonts w:ascii="Calibri" w:hAnsi="Calibri" w:cs="Calibri"/>
        </w:rPr>
        <w:t xml:space="preserve"> – “Estabelece diretrizes e procedimentos para a autoavaliação institucional participativa das unidades escolares integrantes do Sistema Municipal de Educação</w:t>
      </w:r>
      <w:r w:rsidR="009A7FB3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1459C2C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291E76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267C44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1E1611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E56508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05CF69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96D79C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7E6204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2716B8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4381B1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774793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9369213"/>
    <w:p w14:paraId="2A5B9C8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897CA" w14:textId="77777777" w:rsidR="00D36163" w:rsidRDefault="00D36163">
      <w:r>
        <w:separator/>
      </w:r>
    </w:p>
  </w:endnote>
  <w:endnote w:type="continuationSeparator" w:id="0">
    <w:p w14:paraId="66E17706" w14:textId="77777777" w:rsidR="00D36163" w:rsidRDefault="00D36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05F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38630D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4AE8FB" wp14:editId="0AD8A12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E0C42C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EC85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D3B73" w14:textId="77777777" w:rsidR="00D36163" w:rsidRDefault="00D36163">
      <w:r>
        <w:separator/>
      </w:r>
    </w:p>
  </w:footnote>
  <w:footnote w:type="continuationSeparator" w:id="0">
    <w:p w14:paraId="53407B67" w14:textId="77777777" w:rsidR="00D36163" w:rsidRDefault="00D36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8698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87F4370" wp14:editId="154AD7D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345FBE9" wp14:editId="5EDE001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5B59812" wp14:editId="2297A2B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8843650">
    <w:abstractNumId w:val="5"/>
  </w:num>
  <w:num w:numId="2" w16cid:durableId="347023022">
    <w:abstractNumId w:val="4"/>
  </w:num>
  <w:num w:numId="3" w16cid:durableId="1075660611">
    <w:abstractNumId w:val="2"/>
  </w:num>
  <w:num w:numId="4" w16cid:durableId="1985308526">
    <w:abstractNumId w:val="1"/>
  </w:num>
  <w:num w:numId="5" w16cid:durableId="1669937734">
    <w:abstractNumId w:val="3"/>
  </w:num>
  <w:num w:numId="6" w16cid:durableId="2945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9A7FB3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D36163"/>
    <w:rsid w:val="00D958CD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4EC3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651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2025-03-31T15:16:00Z</cp:lastPrinted>
  <dcterms:created xsi:type="dcterms:W3CDTF">2023-03-03T18:38:00Z</dcterms:created>
  <dcterms:modified xsi:type="dcterms:W3CDTF">2025-03-31T15:17:00Z</dcterms:modified>
</cp:coreProperties>
</file>