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47346C5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5F5C7D" w:rsidR="005F5C7D">
        <w:rPr>
          <w:rFonts w:ascii="Arial" w:eastAsia="Arial" w:hAnsi="Arial" w:cs="Arial"/>
          <w:color w:val="1F1F1F"/>
          <w:sz w:val="24"/>
          <w:szCs w:val="24"/>
        </w:rPr>
        <w:t>Rua 11 de Agosto - Parque da Amizade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4386D2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5F5C7D" w:rsidR="005F5C7D">
        <w:rPr>
          <w:rFonts w:ascii="Arial" w:eastAsia="Arial" w:hAnsi="Arial" w:cs="Arial"/>
          <w:b/>
          <w:color w:val="1F1F1F"/>
          <w:sz w:val="24"/>
          <w:szCs w:val="24"/>
        </w:rPr>
        <w:t>Rua 11 de Agosto - Parque da Amizade (Nova Veneza)</w:t>
      </w:r>
      <w:r w:rsidRPr="005F5C7D" w:rsidR="005F5C7D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DBE96A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D4137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1D4137">
        <w:rPr>
          <w:rFonts w:ascii="Arial" w:eastAsia="Calibri" w:hAnsi="Arial" w:cs="Arial"/>
          <w:sz w:val="24"/>
          <w:szCs w:val="24"/>
        </w:rPr>
        <w:t xml:space="preserve">abril </w:t>
      </w:r>
      <w:r w:rsidR="00D735DC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683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BAC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C634E"/>
    <w:rsid w:val="002C74C5"/>
    <w:rsid w:val="002D1E64"/>
    <w:rsid w:val="00352462"/>
    <w:rsid w:val="003F5437"/>
    <w:rsid w:val="004453A8"/>
    <w:rsid w:val="00460A32"/>
    <w:rsid w:val="004B2CC9"/>
    <w:rsid w:val="004D2484"/>
    <w:rsid w:val="004E1ACB"/>
    <w:rsid w:val="00501C1B"/>
    <w:rsid w:val="0051286F"/>
    <w:rsid w:val="00542FBA"/>
    <w:rsid w:val="00555B5D"/>
    <w:rsid w:val="005762AD"/>
    <w:rsid w:val="0058069B"/>
    <w:rsid w:val="00583AA4"/>
    <w:rsid w:val="00586564"/>
    <w:rsid w:val="005B7BDE"/>
    <w:rsid w:val="005D2900"/>
    <w:rsid w:val="005D2A58"/>
    <w:rsid w:val="005F3157"/>
    <w:rsid w:val="005F5C7D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9119B"/>
    <w:rsid w:val="00DA3BA8"/>
    <w:rsid w:val="00DB1FA3"/>
    <w:rsid w:val="00E23A88"/>
    <w:rsid w:val="00E24B6B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2025-03-31T14:27:00Z</dcterms:created>
  <dcterms:modified xsi:type="dcterms:W3CDTF">2025-03-31T14:27:00Z</dcterms:modified>
</cp:coreProperties>
</file>