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Implantação de Sentido Único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Rodrigues, 156-546 -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Implantação de Sentido Único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Rodrigues, 156-546 - Jardim Bom Retiro.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alteração visa melhorar o fluxo viário da região, evitando congestionamentos e facilitando a circulação de veículos, especialmente em horários de maior movimento. Além disso, a medida contribuirá para a segurança dos pedestres e motoristas que transitam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Solicito que seja realizada uma análise técnica para avaliar a viabilidade da mudança e, se possível, a implementação da adequação.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março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54649528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728762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6517605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073680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3480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5383759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12971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016567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