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BFD" w:rsidP="00333BFD" w14:paraId="7E8CC1F8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>
        <w:rPr>
          <w:rFonts w:ascii="Times New Roman" w:hAnsi="Times New Roman" w:cs="Times New Roman"/>
          <w:b/>
          <w:bCs/>
        </w:rPr>
        <w:t>REQUERIMENTO Nº __/2025/GAB. PROF. EDINHO</w:t>
      </w:r>
    </w:p>
    <w:p w:rsidR="00333BFD" w:rsidP="00333BFD" w14:paraId="78FA5049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333BFD" w:rsidRPr="00AF2139" w:rsidP="00333BFD" w14:paraId="35E6F0D7" w14:textId="77777777">
      <w:pPr>
        <w:spacing w:line="360" w:lineRule="auto"/>
        <w:ind w:firstLine="851"/>
        <w:rPr>
          <w:rFonts w:ascii="Times New Roman" w:hAnsi="Times New Roman" w:cs="Times New Roman"/>
          <w:b/>
          <w:bCs/>
        </w:rPr>
      </w:pPr>
      <w:r w:rsidRPr="00AF2139">
        <w:rPr>
          <w:rFonts w:ascii="Times New Roman" w:hAnsi="Times New Roman" w:cs="Times New Roman"/>
          <w:b/>
          <w:bCs/>
        </w:rPr>
        <w:t>EXMO. SR. PRESIDENTE DA CÂMARA MUNICIPAL DE SUMARÉ,</w:t>
      </w:r>
    </w:p>
    <w:p w:rsidR="00333BFD" w:rsidRPr="00AF2139" w:rsidP="00333BFD" w14:paraId="77B2265E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F2139">
        <w:rPr>
          <w:rFonts w:ascii="Times New Roman" w:hAnsi="Times New Roman" w:cs="Times New Roman"/>
        </w:rPr>
        <w:t xml:space="preserve">Requeiro, nos termos regimentais, a concessão da </w:t>
      </w:r>
      <w:r w:rsidRPr="00AF2139">
        <w:rPr>
          <w:rFonts w:ascii="Times New Roman" w:hAnsi="Times New Roman" w:cs="Times New Roman"/>
          <w:i/>
          <w:iCs/>
        </w:rPr>
        <w:t>Medalha Tiradentes</w:t>
      </w:r>
      <w:r w:rsidRPr="00AF2139">
        <w:rPr>
          <w:rFonts w:ascii="Times New Roman" w:hAnsi="Times New Roman" w:cs="Times New Roman"/>
        </w:rPr>
        <w:t>, instituída pelo Decreto Legislativo nº 521, de 24 de novembro de 2021, em reconhecimento à atuação e ao apoio à segurança pública do Município de Sumaré, ao Sr. Alessandro Alves da Silva.</w:t>
      </w:r>
    </w:p>
    <w:p w:rsidR="00333BFD" w:rsidRPr="00D13655" w:rsidP="00333BFD" w14:paraId="0876E22E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13655">
        <w:rPr>
          <w:rFonts w:ascii="Times New Roman" w:hAnsi="Times New Roman" w:cs="Times New Roman"/>
        </w:rPr>
        <w:t>Alessandro Alves da Silva ingressou na Guarda Civil Municipal de Sumaré no dia 15 de maio de 2000. Ao longo de sua trajetória profissional, demonstrou comprometimento e dedicação na promoção da segurança pública, atuando no Setor Operacional, na Corregedoria da Corporação, bem como prestando serviço na Delegacia de Polícia Civi</w:t>
      </w:r>
      <w:r w:rsidRPr="00D13655">
        <w:rPr>
          <w:rFonts w:ascii="Times New Roman" w:hAnsi="Times New Roman" w:cs="Times New Roman"/>
          <w:b/>
          <w:bCs/>
        </w:rPr>
        <w:t>l</w:t>
      </w:r>
      <w:r w:rsidRPr="00D13655">
        <w:rPr>
          <w:rFonts w:ascii="Times New Roman" w:hAnsi="Times New Roman" w:cs="Times New Roman"/>
        </w:rPr>
        <w:t>.</w:t>
      </w:r>
    </w:p>
    <w:p w:rsidR="00333BFD" w:rsidRPr="00D13655" w:rsidP="00333BFD" w14:paraId="53CFC644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13655">
        <w:rPr>
          <w:rFonts w:ascii="Times New Roman" w:hAnsi="Times New Roman" w:cs="Times New Roman"/>
        </w:rPr>
        <w:t xml:space="preserve">Além de sua atuação exemplar na segurança pública, Alessandro Alves da Silva buscou constante aperfeiçoamento acadêmico e profissional. Ele concluiu o ensino fundamental na Escola Estadual Prof. Vitor Carmine </w:t>
      </w:r>
      <w:r w:rsidRPr="00D13655">
        <w:rPr>
          <w:rFonts w:ascii="Times New Roman" w:hAnsi="Times New Roman" w:cs="Times New Roman"/>
        </w:rPr>
        <w:t>Cerbasi</w:t>
      </w:r>
      <w:r w:rsidRPr="00D13655">
        <w:rPr>
          <w:rFonts w:ascii="Times New Roman" w:hAnsi="Times New Roman" w:cs="Times New Roman"/>
        </w:rPr>
        <w:t xml:space="preserve">, o ensino médio no Colégio Técnico Network e graduou-se em Direito pelo Centro Universitário Salesiano de São Paulo. </w:t>
      </w:r>
    </w:p>
    <w:p w:rsidR="00333BFD" w:rsidRPr="00D13655" w:rsidP="00333BFD" w14:paraId="64F60A73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13655">
        <w:rPr>
          <w:rFonts w:ascii="Times New Roman" w:hAnsi="Times New Roman" w:cs="Times New Roman"/>
        </w:rPr>
        <w:t>Alessandro Alves da Silva é casado, pai de dois filhos e membro da Igreja Evangélica Assembleia de Deus, demonstrando comprometimento com valores éticos e morais, refletidos em sua atuação profissional e comunitária.</w:t>
      </w:r>
    </w:p>
    <w:p w:rsidR="00333BFD" w:rsidRPr="00AF2139" w:rsidP="00333BFD" w14:paraId="4DFBBF42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504190</wp:posOffset>
            </wp:positionV>
            <wp:extent cx="1550504" cy="2766796"/>
            <wp:effectExtent l="0" t="0" r="0" b="0"/>
            <wp:wrapNone/>
            <wp:docPr id="1238561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20344" name="Imagem 123856167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504" cy="276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655">
        <w:rPr>
          <w:rFonts w:ascii="Times New Roman" w:hAnsi="Times New Roman" w:cs="Times New Roman"/>
        </w:rPr>
        <w:t xml:space="preserve">Diante do exposto, e considerando a importância do trabalho desenvolvido </w:t>
      </w:r>
      <w:r w:rsidRPr="00AF2139">
        <w:rPr>
          <w:rFonts w:ascii="Times New Roman" w:hAnsi="Times New Roman" w:cs="Times New Roman"/>
        </w:rPr>
        <w:t xml:space="preserve">por </w:t>
      </w:r>
      <w:r w:rsidRPr="00D13655">
        <w:rPr>
          <w:rFonts w:ascii="Times New Roman" w:hAnsi="Times New Roman" w:cs="Times New Roman"/>
        </w:rPr>
        <w:t>Alessandro Alves da Silva em prol da segurança e do bem-estar da população de Sumaré, solicito</w:t>
      </w:r>
      <w:r w:rsidRPr="00AF2139">
        <w:rPr>
          <w:rFonts w:ascii="Times New Roman" w:hAnsi="Times New Roman" w:cs="Times New Roman"/>
        </w:rPr>
        <w:t>, após a aprovação do Plenário,</w:t>
      </w:r>
      <w:r w:rsidRPr="00D13655">
        <w:rPr>
          <w:rFonts w:ascii="Times New Roman" w:hAnsi="Times New Roman" w:cs="Times New Roman"/>
        </w:rPr>
        <w:t xml:space="preserve"> a concessão da </w:t>
      </w:r>
      <w:r w:rsidRPr="00D13655">
        <w:rPr>
          <w:rFonts w:ascii="Times New Roman" w:hAnsi="Times New Roman" w:cs="Times New Roman"/>
          <w:i/>
          <w:iCs/>
        </w:rPr>
        <w:t>Medalha Tiradentes</w:t>
      </w:r>
      <w:r w:rsidRPr="00D13655">
        <w:rPr>
          <w:rFonts w:ascii="Times New Roman" w:hAnsi="Times New Roman" w:cs="Times New Roman"/>
        </w:rPr>
        <w:t>, em reconhecimento aos seus serviços e dedicação exemplar ao município.</w:t>
      </w:r>
    </w:p>
    <w:p w:rsidR="00333BFD" w:rsidRPr="00AF2139" w:rsidP="00333BFD" w14:paraId="4DE52CE1" w14:textId="77777777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333BFD" w:rsidP="00333BFD" w14:paraId="6BF78EC6" w14:textId="77777777">
      <w:pPr>
        <w:spacing w:line="360" w:lineRule="auto"/>
        <w:rPr>
          <w:rFonts w:ascii="Times New Roman" w:hAnsi="Times New Roman" w:cs="Times New Roman"/>
        </w:rPr>
      </w:pPr>
      <w:r w:rsidRPr="00AF2139">
        <w:rPr>
          <w:rFonts w:ascii="Times New Roman" w:hAnsi="Times New Roman" w:cs="Times New Roman"/>
        </w:rPr>
        <w:t>Sala das Sessões, 24 de abril de 2025.</w:t>
      </w:r>
    </w:p>
    <w:p w:rsidR="00333BFD" w:rsidP="00333BFD" w14:paraId="132D365F" w14:textId="77777777">
      <w:pPr>
        <w:spacing w:line="36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333BFD" w:rsidRPr="001417C6" w:rsidP="00333BFD" w14:paraId="488B987A" w14:textId="77777777">
      <w:pPr>
        <w:spacing w:line="360" w:lineRule="auto"/>
        <w:jc w:val="center"/>
        <w:rPr>
          <w:rFonts w:ascii="Times New Roman" w:hAnsi="Times New Roman" w:cs="Times New Roman"/>
        </w:rPr>
      </w:pPr>
      <w:r w:rsidRPr="00AF2139">
        <w:rPr>
          <w:rFonts w:ascii="Times New Roman" w:hAnsi="Times New Roman" w:cs="Times New Roman"/>
          <w:b/>
          <w:bCs/>
        </w:rPr>
        <w:t>PROFESSOR EDINHO</w:t>
      </w:r>
      <w:r>
        <w:rPr>
          <w:rFonts w:ascii="Times New Roman" w:hAnsi="Times New Roman" w:cs="Times New Roman"/>
          <w:b/>
          <w:bCs/>
        </w:rPr>
        <w:br/>
      </w:r>
      <w:r w:rsidRPr="00AF2139">
        <w:rPr>
          <w:rFonts w:ascii="Times New Roman" w:hAnsi="Times New Roman" w:cs="Times New Roman"/>
          <w:b/>
          <w:bCs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7C6"/>
    <w:rsid w:val="0015657E"/>
    <w:rsid w:val="00156CF8"/>
    <w:rsid w:val="001F0BC3"/>
    <w:rsid w:val="00333BFD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AF2139"/>
    <w:rsid w:val="00C00C1E"/>
    <w:rsid w:val="00C36776"/>
    <w:rsid w:val="00CD6B58"/>
    <w:rsid w:val="00CF401E"/>
    <w:rsid w:val="00D13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5E94-EF75-42E5-817D-E4873438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2025-03-25T15:45:00Z</dcterms:created>
  <dcterms:modified xsi:type="dcterms:W3CDTF">2025-03-25T15:45:00Z</dcterms:modified>
</cp:coreProperties>
</file>