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ED2" w:rsidP="00B21ED2" w14:paraId="4EE2C028" w14:textId="0DF2BFE2">
      <w:pPr>
        <w:spacing w:before="100" w:beforeAutospacing="1" w:after="100" w:afterAutospacing="1" w:line="360" w:lineRule="auto"/>
        <w:rPr>
          <w:rFonts w:ascii="Times New Roman" w:hAnsi="Times New Roman"/>
          <w:b/>
          <w:sz w:val="24"/>
          <w:szCs w:val="24"/>
        </w:rPr>
      </w:pPr>
      <w:permStart w:id="0" w:edGrp="everyone"/>
      <w:r>
        <w:rPr>
          <w:rFonts w:ascii="Times New Roman" w:hAnsi="Times New Roman"/>
          <w:b/>
          <w:sz w:val="24"/>
          <w:szCs w:val="24"/>
        </w:rPr>
        <w:t>PROJETO DE LEI Nº __/2025/GAB. PROF. EDINHO</w:t>
      </w:r>
    </w:p>
    <w:p w:rsidR="00227563" w:rsidRPr="00667D8E" w:rsidP="00B21ED2" w14:paraId="34B803CA" w14:textId="77777777">
      <w:pPr>
        <w:spacing w:before="100" w:beforeAutospacing="1" w:after="100" w:afterAutospacing="1" w:line="360" w:lineRule="auto"/>
        <w:rPr>
          <w:rFonts w:ascii="Times New Roman" w:hAnsi="Times New Roman"/>
          <w:b/>
          <w:sz w:val="24"/>
          <w:szCs w:val="24"/>
        </w:rPr>
      </w:pPr>
    </w:p>
    <w:p w:rsidR="00B21ED2" w:rsidRPr="00667D8E" w:rsidP="00227563" w14:paraId="6BF290CD" w14:textId="72EC5BE2">
      <w:pPr>
        <w:spacing w:before="100" w:beforeAutospacing="1" w:after="100" w:afterAutospacing="1" w:line="360" w:lineRule="auto"/>
        <w:ind w:left="3402"/>
        <w:jc w:val="both"/>
        <w:rPr>
          <w:rFonts w:ascii="Times New Roman" w:hAnsi="Times New Roman"/>
          <w:b/>
          <w:sz w:val="24"/>
          <w:szCs w:val="24"/>
        </w:rPr>
      </w:pPr>
      <w:r w:rsidRPr="00227563">
        <w:rPr>
          <w:rFonts w:ascii="Times New Roman" w:hAnsi="Times New Roman"/>
          <w:b/>
          <w:sz w:val="24"/>
          <w:szCs w:val="24"/>
        </w:rPr>
        <w:t xml:space="preserve">Estabelece diretrizes e procedimentos para a </w:t>
      </w:r>
      <w:r w:rsidRPr="00227563">
        <w:rPr>
          <w:rFonts w:ascii="Times New Roman" w:hAnsi="Times New Roman"/>
          <w:b/>
          <w:sz w:val="24"/>
          <w:szCs w:val="24"/>
        </w:rPr>
        <w:t>autoavaliação</w:t>
      </w:r>
      <w:r w:rsidRPr="00227563">
        <w:rPr>
          <w:rFonts w:ascii="Times New Roman" w:hAnsi="Times New Roman"/>
          <w:b/>
          <w:sz w:val="24"/>
          <w:szCs w:val="24"/>
        </w:rPr>
        <w:t xml:space="preserve"> institucional participativa das unidades escolares integrantes do Sistema Municipal de Educação, por meio de seus respectivos Conselhos Escolares, em consonância com o Plano Municipal de Educação de Sumaré.</w:t>
      </w:r>
    </w:p>
    <w:p w:rsidR="00227563" w:rsidRPr="00227563" w:rsidP="00227563" w14:paraId="582EE078" w14:textId="62DA8A0D">
      <w:pPr>
        <w:spacing w:before="100" w:beforeAutospacing="1" w:after="100" w:afterAutospacing="1" w:line="360" w:lineRule="auto"/>
        <w:ind w:left="3402"/>
        <w:jc w:val="both"/>
        <w:rPr>
          <w:rFonts w:ascii="Times New Roman" w:hAnsi="Times New Roman"/>
          <w:b/>
          <w:sz w:val="24"/>
          <w:szCs w:val="24"/>
        </w:rPr>
      </w:pPr>
      <w:r>
        <w:rPr>
          <w:rFonts w:ascii="Times New Roman" w:hAnsi="Times New Roman"/>
          <w:b/>
          <w:sz w:val="24"/>
          <w:szCs w:val="24"/>
        </w:rPr>
        <w:t>AUTORIA: VERADOR PROF. EDINHO</w:t>
      </w:r>
    </w:p>
    <w:p w:rsidR="00227563" w:rsidP="00227563" w14:paraId="32DC6B87" w14:textId="77777777">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sz w:val="24"/>
          <w:szCs w:val="24"/>
        </w:rPr>
        <w:t xml:space="preserve">O PREFEITO DO MUNICÍPIO DE SUMARÉ, </w:t>
      </w:r>
    </w:p>
    <w:p w:rsidR="00227563" w:rsidRPr="00227563" w:rsidP="00227563" w14:paraId="0225291A" w14:textId="4F2B5064">
      <w:pPr>
        <w:spacing w:before="100" w:beforeAutospacing="1" w:after="100" w:afterAutospacing="1" w:line="360" w:lineRule="auto"/>
        <w:jc w:val="both"/>
        <w:rPr>
          <w:rFonts w:ascii="Times New Roman" w:hAnsi="Times New Roman"/>
          <w:b/>
          <w:sz w:val="24"/>
          <w:szCs w:val="24"/>
        </w:rPr>
      </w:pPr>
      <w:r>
        <w:rPr>
          <w:rFonts w:ascii="Times New Roman" w:hAnsi="Times New Roman"/>
          <w:sz w:val="24"/>
          <w:szCs w:val="24"/>
        </w:rPr>
        <w:t>Faço saber que a Câmara Municipal aprovou e eu</w:t>
      </w:r>
      <w:bookmarkStart w:id="1" w:name="_GoBack"/>
      <w:bookmarkEnd w:id="1"/>
      <w:r>
        <w:rPr>
          <w:rFonts w:ascii="Times New Roman" w:hAnsi="Times New Roman"/>
          <w:sz w:val="24"/>
          <w:szCs w:val="24"/>
        </w:rPr>
        <w:t xml:space="preserve"> sanciono e promulgo a seguinte Lei:</w:t>
      </w:r>
    </w:p>
    <w:p w:rsidR="00227563" w:rsidRPr="00227563" w:rsidP="00227563" w14:paraId="1CD4D16D" w14:textId="0F823EE9">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b/>
          <w:sz w:val="24"/>
          <w:szCs w:val="24"/>
        </w:rPr>
        <w:t>Art. 1º</w:t>
      </w:r>
      <w:r w:rsidRPr="00227563">
        <w:rPr>
          <w:rFonts w:ascii="Times New Roman" w:hAnsi="Times New Roman"/>
          <w:sz w:val="24"/>
          <w:szCs w:val="24"/>
        </w:rPr>
        <w:t xml:space="preserve"> Ficam estabelecidas, por meio da presente Lei, as diretrizes e procedimentos para estimular a </w:t>
      </w:r>
      <w:r w:rsidRPr="00227563">
        <w:rPr>
          <w:rFonts w:ascii="Times New Roman" w:hAnsi="Times New Roman"/>
          <w:sz w:val="24"/>
          <w:szCs w:val="24"/>
        </w:rPr>
        <w:t>autoavaliação</w:t>
      </w:r>
      <w:r w:rsidRPr="00227563">
        <w:rPr>
          <w:rFonts w:ascii="Times New Roman" w:hAnsi="Times New Roman"/>
          <w:sz w:val="24"/>
          <w:szCs w:val="24"/>
        </w:rPr>
        <w:t xml:space="preserve"> institucional em toda a rede de ensino público e nas instituições privadas de ensino integrantes do Sistema Municipal de Educação, garantindo condições adequadas</w:t>
      </w:r>
      <w:r>
        <w:rPr>
          <w:rFonts w:ascii="Times New Roman" w:hAnsi="Times New Roman"/>
          <w:sz w:val="24"/>
          <w:szCs w:val="24"/>
        </w:rPr>
        <w:t xml:space="preserve"> para a realização do processo.</w:t>
      </w:r>
    </w:p>
    <w:p w:rsidR="00227563" w:rsidRPr="00227563" w:rsidP="00227563" w14:paraId="78DD7474" w14:textId="268C6BE6">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b/>
          <w:sz w:val="24"/>
          <w:szCs w:val="24"/>
        </w:rPr>
        <w:t>Art. 2º</w:t>
      </w:r>
      <w:r w:rsidRPr="00227563">
        <w:rPr>
          <w:rFonts w:ascii="Times New Roman" w:hAnsi="Times New Roman"/>
          <w:sz w:val="24"/>
          <w:szCs w:val="24"/>
        </w:rPr>
        <w:t xml:space="preserve"> A </w:t>
      </w:r>
      <w:r w:rsidRPr="00227563">
        <w:rPr>
          <w:rFonts w:ascii="Times New Roman" w:hAnsi="Times New Roman"/>
          <w:sz w:val="24"/>
          <w:szCs w:val="24"/>
        </w:rPr>
        <w:t>autoavaliação</w:t>
      </w:r>
      <w:r w:rsidRPr="00227563">
        <w:rPr>
          <w:rFonts w:ascii="Times New Roman" w:hAnsi="Times New Roman"/>
          <w:sz w:val="24"/>
          <w:szCs w:val="24"/>
        </w:rPr>
        <w:t xml:space="preserve"> institucional prevista no Plano Municipal de Educação de Sumaré deve contemplar o envolvimento de toda a comunidade escolar nas discussões relativas às condições de oferta, ao processo educacional, ao enfrentamento das desigualdades e exclusão escolar, bem como aos resultados educacionais alcançados</w:t>
      </w:r>
      <w:r>
        <w:rPr>
          <w:rFonts w:ascii="Times New Roman" w:hAnsi="Times New Roman"/>
          <w:sz w:val="24"/>
          <w:szCs w:val="24"/>
        </w:rPr>
        <w:t>, com as seguintes finalidades:</w:t>
      </w:r>
    </w:p>
    <w:p w:rsidR="00227563" w:rsidRPr="00227563" w:rsidP="00227563" w14:paraId="667623AF" w14:textId="410258DF">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sz w:val="24"/>
          <w:szCs w:val="24"/>
        </w:rPr>
        <w:t>I - Envolver alunos, familiares, profissionais da educação e a sociedade civil no processo de avaliação e melhoria da qual</w:t>
      </w:r>
      <w:r>
        <w:rPr>
          <w:rFonts w:ascii="Times New Roman" w:hAnsi="Times New Roman"/>
          <w:sz w:val="24"/>
          <w:szCs w:val="24"/>
        </w:rPr>
        <w:t>idade da educação no município;</w:t>
      </w:r>
    </w:p>
    <w:p w:rsidR="00227563" w:rsidRPr="00227563" w:rsidP="00227563" w14:paraId="10650BE5" w14:textId="4498E340">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sz w:val="24"/>
          <w:szCs w:val="24"/>
        </w:rPr>
        <w:t xml:space="preserve">II - Fortalecer a gestão democrática </w:t>
      </w:r>
      <w:r>
        <w:rPr>
          <w:rFonts w:ascii="Times New Roman" w:hAnsi="Times New Roman"/>
          <w:sz w:val="24"/>
          <w:szCs w:val="24"/>
        </w:rPr>
        <w:t>na educação;</w:t>
      </w:r>
    </w:p>
    <w:p w:rsidR="00227563" w:rsidRPr="00227563" w:rsidP="00227563" w14:paraId="227B71FA" w14:textId="5F0ED27E">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sz w:val="24"/>
          <w:szCs w:val="24"/>
        </w:rPr>
        <w:t>III - Contribuir para a articulação e planejamento do Sistema Municipal de Educação e de suas respectivas unidades escolares;</w:t>
      </w:r>
    </w:p>
    <w:p w:rsidR="00227563" w:rsidRPr="00227563" w:rsidP="00227563" w14:paraId="766FA78A" w14:textId="6F2B11E9">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sz w:val="24"/>
          <w:szCs w:val="24"/>
        </w:rPr>
        <w:t xml:space="preserve">IV - Fornecer informações para o monitoramento e avaliação </w:t>
      </w:r>
      <w:r>
        <w:rPr>
          <w:rFonts w:ascii="Times New Roman" w:hAnsi="Times New Roman"/>
          <w:sz w:val="24"/>
          <w:szCs w:val="24"/>
        </w:rPr>
        <w:t>do Plano Municipal de Educação;</w:t>
      </w:r>
    </w:p>
    <w:p w:rsidR="00227563" w:rsidRPr="00227563" w:rsidP="00227563" w14:paraId="7BFF3FE6" w14:textId="5736A50D">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sz w:val="24"/>
          <w:szCs w:val="24"/>
        </w:rPr>
        <w:t>V - Promover debates, estudos e trocas de experiências nas unidades escolares sobre o Plano Municipal de Educa</w:t>
      </w:r>
      <w:r>
        <w:rPr>
          <w:rFonts w:ascii="Times New Roman" w:hAnsi="Times New Roman"/>
          <w:sz w:val="24"/>
          <w:szCs w:val="24"/>
        </w:rPr>
        <w:t>ção, visando seu aprimoramento;</w:t>
      </w:r>
    </w:p>
    <w:p w:rsidR="00227563" w:rsidRPr="00227563" w:rsidP="00227563" w14:paraId="53CA03FC" w14:textId="0E12F408">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sz w:val="24"/>
          <w:szCs w:val="24"/>
        </w:rPr>
        <w:t xml:space="preserve">VI - Melhorar os insumos, processos e resultados educacionais do Município, visando a superação </w:t>
      </w:r>
      <w:r>
        <w:rPr>
          <w:rFonts w:ascii="Times New Roman" w:hAnsi="Times New Roman"/>
          <w:sz w:val="24"/>
          <w:szCs w:val="24"/>
        </w:rPr>
        <w:t>das desigualdades educacionais.</w:t>
      </w:r>
    </w:p>
    <w:p w:rsidR="00227563" w:rsidRPr="00227563" w:rsidP="00227563" w14:paraId="2D660BB2" w14:textId="17573782">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b/>
          <w:sz w:val="24"/>
          <w:szCs w:val="24"/>
        </w:rPr>
        <w:t>Art. 3º</w:t>
      </w:r>
      <w:r w:rsidRPr="00227563">
        <w:rPr>
          <w:rFonts w:ascii="Times New Roman" w:hAnsi="Times New Roman"/>
          <w:sz w:val="24"/>
          <w:szCs w:val="24"/>
        </w:rPr>
        <w:t xml:space="preserve"> Todas as unidades escolares integrantes do Sistema Municipal de Educação deverão possuir Conselhos Escolares ativos, incumbidos de conduzir o processo de </w:t>
      </w:r>
      <w:r w:rsidRPr="00227563">
        <w:rPr>
          <w:rFonts w:ascii="Times New Roman" w:hAnsi="Times New Roman"/>
          <w:sz w:val="24"/>
          <w:szCs w:val="24"/>
        </w:rPr>
        <w:t>autoavaliação</w:t>
      </w:r>
      <w:r w:rsidRPr="00227563">
        <w:rPr>
          <w:rFonts w:ascii="Times New Roman" w:hAnsi="Times New Roman"/>
          <w:sz w:val="24"/>
          <w:szCs w:val="24"/>
        </w:rPr>
        <w:t xml:space="preserve"> institucional, sendo este um critério para credenciamento e permanência das unidades no</w:t>
      </w:r>
      <w:r>
        <w:rPr>
          <w:rFonts w:ascii="Times New Roman" w:hAnsi="Times New Roman"/>
          <w:sz w:val="24"/>
          <w:szCs w:val="24"/>
        </w:rPr>
        <w:t xml:space="preserve"> Sistema.</w:t>
      </w:r>
    </w:p>
    <w:p w:rsidR="00227563" w:rsidRPr="00227563" w:rsidP="00227563" w14:paraId="037B7B9F" w14:textId="7DFB01F6">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b/>
          <w:sz w:val="24"/>
          <w:szCs w:val="24"/>
        </w:rPr>
        <w:t>Art. 4º</w:t>
      </w:r>
      <w:r w:rsidRPr="00227563">
        <w:rPr>
          <w:rFonts w:ascii="Times New Roman" w:hAnsi="Times New Roman"/>
          <w:sz w:val="24"/>
          <w:szCs w:val="24"/>
        </w:rPr>
        <w:t xml:space="preserve"> As </w:t>
      </w:r>
      <w:r w:rsidRPr="00227563">
        <w:rPr>
          <w:rFonts w:ascii="Times New Roman" w:hAnsi="Times New Roman"/>
          <w:sz w:val="24"/>
          <w:szCs w:val="24"/>
        </w:rPr>
        <w:t>autoavaliações</w:t>
      </w:r>
      <w:r w:rsidRPr="00227563">
        <w:rPr>
          <w:rFonts w:ascii="Times New Roman" w:hAnsi="Times New Roman"/>
          <w:sz w:val="24"/>
          <w:szCs w:val="24"/>
        </w:rPr>
        <w:t xml:space="preserve"> das unidades educacionais deverão ocorrer, impreterivelmente, até o mês de setembro de cada ano letivo, sendo realizadas por meio de reuniões dos Conselhos Escolares em horários adequados para ampla participação social. As discussões deverão abordar aspectos como perfil do alunado e dos profissionais da educação, infraestrutura das escolas, recursos pedagógicos disponíveis e processos de gestão, em conformidade com o inciso II, do § 1º, do artigo 10 da Lei nº 5.784, de 2</w:t>
      </w:r>
      <w:r>
        <w:rPr>
          <w:rFonts w:ascii="Times New Roman" w:hAnsi="Times New Roman"/>
          <w:sz w:val="24"/>
          <w:szCs w:val="24"/>
        </w:rPr>
        <w:t>2 de junho de 2015.</w:t>
      </w:r>
    </w:p>
    <w:p w:rsidR="00227563" w:rsidRPr="00227563" w:rsidP="00227563" w14:paraId="0DEB368D" w14:textId="5D79D25E">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b/>
          <w:sz w:val="24"/>
          <w:szCs w:val="24"/>
        </w:rPr>
        <w:t>Art. 5º</w:t>
      </w:r>
      <w:r w:rsidRPr="00227563">
        <w:rPr>
          <w:rFonts w:ascii="Times New Roman" w:hAnsi="Times New Roman"/>
          <w:sz w:val="24"/>
          <w:szCs w:val="24"/>
        </w:rPr>
        <w:t xml:space="preserve"> A metodologia, os procedimentos e os instrumentos de divulgação e coleta de dados deverão ser propostos pela Secretaria Municipal de Educação e submetidos à aprovação do Conselho M</w:t>
      </w:r>
      <w:r>
        <w:rPr>
          <w:rFonts w:ascii="Times New Roman" w:hAnsi="Times New Roman"/>
          <w:sz w:val="24"/>
          <w:szCs w:val="24"/>
        </w:rPr>
        <w:t>unicipal de Educação de Sumaré.</w:t>
      </w:r>
    </w:p>
    <w:p w:rsidR="00227563" w:rsidRPr="00227563" w:rsidP="00227563" w14:paraId="5BDC5E88" w14:textId="7617113A">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b/>
          <w:sz w:val="24"/>
          <w:szCs w:val="24"/>
        </w:rPr>
        <w:t>Art. 6º</w:t>
      </w:r>
      <w:r w:rsidRPr="00227563">
        <w:rPr>
          <w:rFonts w:ascii="Times New Roman" w:hAnsi="Times New Roman"/>
          <w:sz w:val="24"/>
          <w:szCs w:val="24"/>
        </w:rPr>
        <w:t xml:space="preserve"> Os Conselhos Escolares deverão registrar os resultados da avaliação participativa em ata, que subsidiará o replanejamento da implementação do Projeto Político-Pedagógico das escolas. Poderão, ainda, encaminhar proposições para a melhoria das políticas educacionais do município, contribuindo para o monitoramento e avaliação </w:t>
      </w:r>
      <w:r>
        <w:rPr>
          <w:rFonts w:ascii="Times New Roman" w:hAnsi="Times New Roman"/>
          <w:sz w:val="24"/>
          <w:szCs w:val="24"/>
        </w:rPr>
        <w:t>do Plano Municipal de Educação.</w:t>
      </w:r>
    </w:p>
    <w:p w:rsidR="00227563" w:rsidRPr="00227563" w:rsidP="00227563" w14:paraId="5B8F7A71" w14:textId="162D7488">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b/>
          <w:sz w:val="24"/>
          <w:szCs w:val="24"/>
        </w:rPr>
        <w:t>Art. 7º</w:t>
      </w:r>
      <w:r w:rsidRPr="00227563">
        <w:rPr>
          <w:rFonts w:ascii="Times New Roman" w:hAnsi="Times New Roman"/>
          <w:sz w:val="24"/>
          <w:szCs w:val="24"/>
        </w:rPr>
        <w:t xml:space="preserve"> Os resultados das </w:t>
      </w:r>
      <w:r w:rsidRPr="00227563">
        <w:rPr>
          <w:rFonts w:ascii="Times New Roman" w:hAnsi="Times New Roman"/>
          <w:sz w:val="24"/>
          <w:szCs w:val="24"/>
        </w:rPr>
        <w:t>autoavaliações</w:t>
      </w:r>
      <w:r w:rsidRPr="00227563">
        <w:rPr>
          <w:rFonts w:ascii="Times New Roman" w:hAnsi="Times New Roman"/>
          <w:sz w:val="24"/>
          <w:szCs w:val="24"/>
        </w:rPr>
        <w:t xml:space="preserve"> deverão ser analisados pela Secretaria Municipal de Educação, pela Comissão de Educação da Câmara Municipal, pelo Conselho Municipal de Educação e pelo Fórum Municipal de Educação, visando o aprimoramento das diretrizes e normativas do Sistema Municipal de Ensino.</w:t>
      </w:r>
    </w:p>
    <w:p w:rsidR="00227563" w:rsidRPr="00227563" w:rsidP="00227563" w14:paraId="38524406" w14:textId="64090190">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b/>
          <w:sz w:val="24"/>
          <w:szCs w:val="24"/>
        </w:rPr>
        <w:t>Art. 8º</w:t>
      </w:r>
      <w:r w:rsidRPr="00227563">
        <w:rPr>
          <w:rFonts w:ascii="Times New Roman" w:hAnsi="Times New Roman"/>
          <w:sz w:val="24"/>
          <w:szCs w:val="24"/>
        </w:rPr>
        <w:t xml:space="preserve"> Os Projetos Político-Pedagógicos e demais documentos das unidades escolares deverão contemplar a execução das metas e estratégias do Plano Municipal de Educação, considerando os resultados da </w:t>
      </w:r>
      <w:r w:rsidRPr="00227563">
        <w:rPr>
          <w:rFonts w:ascii="Times New Roman" w:hAnsi="Times New Roman"/>
          <w:sz w:val="24"/>
          <w:szCs w:val="24"/>
        </w:rPr>
        <w:t>autoa</w:t>
      </w:r>
      <w:r>
        <w:rPr>
          <w:rFonts w:ascii="Times New Roman" w:hAnsi="Times New Roman"/>
          <w:sz w:val="24"/>
          <w:szCs w:val="24"/>
        </w:rPr>
        <w:t>valiação</w:t>
      </w:r>
      <w:r>
        <w:rPr>
          <w:rFonts w:ascii="Times New Roman" w:hAnsi="Times New Roman"/>
          <w:sz w:val="24"/>
          <w:szCs w:val="24"/>
        </w:rPr>
        <w:t xml:space="preserve"> participativa escolar.</w:t>
      </w:r>
    </w:p>
    <w:p w:rsidR="00227563" w:rsidRPr="00227563" w:rsidP="00227563" w14:paraId="2BFE427B" w14:textId="5DCBFEDF">
      <w:pPr>
        <w:spacing w:before="100" w:beforeAutospacing="1" w:after="100" w:afterAutospacing="1" w:line="360" w:lineRule="auto"/>
        <w:jc w:val="both"/>
        <w:rPr>
          <w:rFonts w:ascii="Times New Roman" w:hAnsi="Times New Roman"/>
          <w:sz w:val="24"/>
          <w:szCs w:val="24"/>
        </w:rPr>
      </w:pPr>
      <w:r w:rsidRPr="00227563">
        <w:rPr>
          <w:rFonts w:ascii="Times New Roman" w:hAnsi="Times New Roman"/>
          <w:b/>
          <w:sz w:val="24"/>
          <w:szCs w:val="24"/>
        </w:rPr>
        <w:t>Art. 9º</w:t>
      </w:r>
      <w:r w:rsidRPr="00227563">
        <w:rPr>
          <w:rFonts w:ascii="Times New Roman" w:hAnsi="Times New Roman"/>
          <w:sz w:val="24"/>
          <w:szCs w:val="24"/>
        </w:rPr>
        <w:t xml:space="preserve"> O Sistema Municipal de Educação garantirá condições adequadas para a promoção da participação social, formação continuada, divulgação e demais aspectos pertinentes ao processo </w:t>
      </w:r>
      <w:r>
        <w:rPr>
          <w:rFonts w:ascii="Times New Roman" w:hAnsi="Times New Roman"/>
          <w:sz w:val="24"/>
          <w:szCs w:val="24"/>
        </w:rPr>
        <w:t xml:space="preserve">de </w:t>
      </w:r>
      <w:r>
        <w:rPr>
          <w:rFonts w:ascii="Times New Roman" w:hAnsi="Times New Roman"/>
          <w:sz w:val="24"/>
          <w:szCs w:val="24"/>
        </w:rPr>
        <w:t>autoavaliação</w:t>
      </w:r>
      <w:r>
        <w:rPr>
          <w:rFonts w:ascii="Times New Roman" w:hAnsi="Times New Roman"/>
          <w:sz w:val="24"/>
          <w:szCs w:val="24"/>
        </w:rPr>
        <w:t xml:space="preserve"> institucional.</w:t>
      </w:r>
    </w:p>
    <w:p w:rsidR="00227563" w:rsidRPr="00227563" w:rsidP="00227563" w14:paraId="14EC7582" w14:textId="43226BEB">
      <w:pPr>
        <w:spacing w:before="100" w:beforeAutospacing="1" w:after="100" w:afterAutospacing="1" w:line="360" w:lineRule="auto"/>
        <w:jc w:val="both"/>
        <w:rPr>
          <w:rFonts w:ascii="Times New Roman" w:hAnsi="Times New Roman"/>
          <w:sz w:val="24"/>
          <w:szCs w:val="24"/>
        </w:rPr>
      </w:pPr>
      <w:r>
        <w:rPr>
          <w:rFonts w:ascii="Times New Roman" w:hAnsi="Times New Roman"/>
          <w:b/>
          <w:noProof/>
          <w:sz w:val="24"/>
          <w:szCs w:val="24"/>
          <w:lang w:eastAsia="pt-BR"/>
        </w:rPr>
        <w:drawing>
          <wp:anchor distT="0" distB="0" distL="114300" distR="114300" simplePos="0" relativeHeight="251659264" behindDoc="1" locked="0" layoutInCell="1" allowOverlap="1">
            <wp:simplePos x="0" y="0"/>
            <wp:positionH relativeFrom="column">
              <wp:posOffset>233045</wp:posOffset>
            </wp:positionH>
            <wp:positionV relativeFrom="paragraph">
              <wp:posOffset>436880</wp:posOffset>
            </wp:positionV>
            <wp:extent cx="5850890" cy="32893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83240" name="assinatura.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227563">
        <w:rPr>
          <w:rFonts w:ascii="Times New Roman" w:hAnsi="Times New Roman"/>
          <w:b/>
          <w:sz w:val="24"/>
          <w:szCs w:val="24"/>
        </w:rPr>
        <w:t>Art. 10</w:t>
      </w:r>
      <w:r w:rsidRPr="00227563">
        <w:rPr>
          <w:rFonts w:ascii="Times New Roman" w:hAnsi="Times New Roman"/>
          <w:sz w:val="24"/>
          <w:szCs w:val="24"/>
        </w:rPr>
        <w:t xml:space="preserve"> Esta Lei entra em vigor na data de sua publicação, revogad</w:t>
      </w:r>
      <w:r>
        <w:rPr>
          <w:rFonts w:ascii="Times New Roman" w:hAnsi="Times New Roman"/>
          <w:sz w:val="24"/>
          <w:szCs w:val="24"/>
        </w:rPr>
        <w:t>as as disposições em contrário.</w:t>
      </w:r>
    </w:p>
    <w:p w:rsidR="00227563" w:rsidP="00227563" w14:paraId="1F7F0242" w14:textId="1BF5E36C">
      <w:pPr>
        <w:spacing w:before="100" w:beforeAutospacing="1" w:after="100" w:afterAutospacing="1" w:line="360" w:lineRule="auto"/>
        <w:jc w:val="both"/>
        <w:rPr>
          <w:rFonts w:ascii="Times New Roman" w:hAnsi="Times New Roman"/>
          <w:sz w:val="24"/>
          <w:szCs w:val="24"/>
        </w:rPr>
      </w:pPr>
    </w:p>
    <w:p w:rsidR="00227563" w:rsidRPr="00227563" w:rsidP="00227563" w14:paraId="4E64B506" w14:textId="77C05482">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Sala das Sessões, 1º de abril de 2025.</w:t>
      </w:r>
    </w:p>
    <w:p w:rsidR="00B21ED2" w:rsidP="00B21ED2" w14:paraId="01DA1BE3" w14:textId="2876E43B">
      <w:pPr>
        <w:spacing w:before="100" w:beforeAutospacing="1" w:after="100" w:afterAutospacing="1" w:line="360" w:lineRule="auto"/>
        <w:ind w:left="3402"/>
        <w:jc w:val="both"/>
        <w:rPr>
          <w:rFonts w:ascii="Times New Roman" w:hAnsi="Times New Roman"/>
          <w:b/>
          <w:sz w:val="24"/>
          <w:szCs w:val="24"/>
        </w:rPr>
      </w:pPr>
    </w:p>
    <w:p w:rsidR="00227563" w:rsidP="00B21ED2" w14:paraId="741E7F93" w14:textId="511129EE">
      <w:pPr>
        <w:spacing w:before="100" w:beforeAutospacing="1" w:after="100" w:afterAutospacing="1" w:line="360" w:lineRule="auto"/>
        <w:ind w:left="3402"/>
        <w:jc w:val="both"/>
        <w:rPr>
          <w:rFonts w:ascii="Times New Roman" w:hAnsi="Times New Roman"/>
          <w:b/>
          <w:sz w:val="24"/>
          <w:szCs w:val="24"/>
        </w:rPr>
      </w:pPr>
    </w:p>
    <w:p w:rsidR="00227563" w:rsidP="00B21ED2" w14:paraId="1A826F4C" w14:textId="48696514">
      <w:pPr>
        <w:spacing w:before="100" w:beforeAutospacing="1" w:after="100" w:afterAutospacing="1" w:line="360" w:lineRule="auto"/>
        <w:ind w:left="3402"/>
        <w:jc w:val="both"/>
        <w:rPr>
          <w:rFonts w:ascii="Times New Roman" w:hAnsi="Times New Roman"/>
          <w:b/>
          <w:sz w:val="24"/>
          <w:szCs w:val="24"/>
        </w:rPr>
      </w:pPr>
    </w:p>
    <w:p w:rsidR="00227563" w:rsidRPr="00227563" w:rsidP="00227563" w14:paraId="756B2A95" w14:textId="6D85E16E">
      <w:pPr>
        <w:spacing w:before="100" w:beforeAutospacing="1" w:after="100" w:afterAutospacing="1" w:line="360" w:lineRule="auto"/>
        <w:jc w:val="center"/>
        <w:rPr>
          <w:rFonts w:ascii="Times New Roman" w:hAnsi="Times New Roman"/>
          <w:b/>
          <w:sz w:val="24"/>
          <w:szCs w:val="24"/>
        </w:rPr>
      </w:pPr>
      <w:r w:rsidRPr="00227563">
        <w:rPr>
          <w:rFonts w:ascii="Times New Roman" w:hAnsi="Times New Roman"/>
          <w:b/>
          <w:sz w:val="24"/>
          <w:szCs w:val="24"/>
        </w:rPr>
        <w:t>PROFESSOR EDINHO</w:t>
      </w:r>
      <w:r w:rsidRPr="00227563">
        <w:rPr>
          <w:rFonts w:ascii="Times New Roman" w:hAnsi="Times New Roman"/>
          <w:b/>
          <w:sz w:val="24"/>
          <w:szCs w:val="24"/>
        </w:rPr>
        <w:br/>
        <w:t>VEREADOR</w:t>
      </w:r>
    </w:p>
    <w:p w:rsidR="00B21ED2" w:rsidP="00B21ED2" w14:paraId="1831444D" w14:textId="339B22BF">
      <w:pPr>
        <w:spacing w:before="100" w:beforeAutospacing="1" w:after="100" w:afterAutospacing="1" w:line="360" w:lineRule="auto"/>
        <w:jc w:val="both"/>
        <w:rPr>
          <w:rFonts w:ascii="Times New Roman" w:hAnsi="Times New Roman"/>
          <w:sz w:val="24"/>
          <w:szCs w:val="24"/>
        </w:rPr>
      </w:pPr>
    </w:p>
    <w:p w:rsidR="00227563" w:rsidP="00B21ED2" w14:paraId="50DDF689" w14:textId="6E47D21D">
      <w:pPr>
        <w:spacing w:before="100" w:beforeAutospacing="1" w:after="100" w:afterAutospacing="1" w:line="360" w:lineRule="auto"/>
        <w:jc w:val="both"/>
        <w:rPr>
          <w:rFonts w:ascii="Times New Roman" w:hAnsi="Times New Roman"/>
          <w:sz w:val="24"/>
          <w:szCs w:val="24"/>
        </w:rPr>
      </w:pPr>
    </w:p>
    <w:p w:rsidR="00227563" w:rsidP="00B21ED2" w14:paraId="54549566" w14:textId="582CFC7E">
      <w:pPr>
        <w:spacing w:before="100" w:beforeAutospacing="1" w:after="100" w:afterAutospacing="1" w:line="360" w:lineRule="auto"/>
        <w:jc w:val="both"/>
        <w:rPr>
          <w:rFonts w:ascii="Times New Roman" w:hAnsi="Times New Roman"/>
          <w:sz w:val="24"/>
          <w:szCs w:val="24"/>
        </w:rPr>
      </w:pPr>
    </w:p>
    <w:p w:rsidR="00227563" w:rsidP="00B21ED2" w14:paraId="777E1B99" w14:textId="6443841B">
      <w:pPr>
        <w:spacing w:before="100" w:beforeAutospacing="1" w:after="100" w:afterAutospacing="1" w:line="360" w:lineRule="auto"/>
        <w:jc w:val="both"/>
        <w:rPr>
          <w:rFonts w:ascii="Times New Roman" w:hAnsi="Times New Roman"/>
          <w:sz w:val="24"/>
          <w:szCs w:val="24"/>
        </w:rPr>
      </w:pPr>
    </w:p>
    <w:p w:rsidR="00227563" w:rsidP="00B21ED2" w14:paraId="5C7DC698" w14:textId="5668FB31">
      <w:pPr>
        <w:spacing w:before="100" w:beforeAutospacing="1" w:after="100" w:afterAutospacing="1" w:line="360" w:lineRule="auto"/>
        <w:jc w:val="both"/>
        <w:rPr>
          <w:rFonts w:ascii="Times New Roman" w:hAnsi="Times New Roman"/>
          <w:sz w:val="24"/>
          <w:szCs w:val="24"/>
        </w:rPr>
      </w:pPr>
    </w:p>
    <w:p w:rsidR="00227563" w:rsidP="00B21ED2" w14:paraId="76C08E01" w14:textId="5414ADF4">
      <w:pPr>
        <w:spacing w:before="100" w:beforeAutospacing="1" w:after="100" w:afterAutospacing="1" w:line="360" w:lineRule="auto"/>
        <w:jc w:val="both"/>
        <w:rPr>
          <w:rFonts w:ascii="Times New Roman" w:hAnsi="Times New Roman"/>
          <w:sz w:val="24"/>
          <w:szCs w:val="24"/>
        </w:rPr>
      </w:pPr>
    </w:p>
    <w:p w:rsidR="00227563" w:rsidP="00B21ED2" w14:paraId="38625191" w14:textId="2EDFFF0B">
      <w:pPr>
        <w:spacing w:before="100" w:beforeAutospacing="1" w:after="100" w:afterAutospacing="1" w:line="360" w:lineRule="auto"/>
        <w:jc w:val="both"/>
        <w:rPr>
          <w:rFonts w:ascii="Times New Roman" w:hAnsi="Times New Roman"/>
          <w:sz w:val="24"/>
          <w:szCs w:val="24"/>
        </w:rPr>
      </w:pPr>
    </w:p>
    <w:p w:rsidR="00B21ED2" w:rsidP="00B21ED2" w14:paraId="52D322AF" w14:textId="1A92ED5E">
      <w:pPr>
        <w:spacing w:before="100" w:beforeAutospacing="1" w:after="100" w:afterAutospacing="1" w:line="360" w:lineRule="auto"/>
        <w:rPr>
          <w:rFonts w:ascii="Times New Roman" w:hAnsi="Times New Roman"/>
          <w:b/>
          <w:sz w:val="24"/>
          <w:szCs w:val="24"/>
        </w:rPr>
      </w:pPr>
    </w:p>
    <w:p w:rsidR="00B21ED2" w:rsidRPr="00667D8E" w:rsidP="00B21ED2" w14:paraId="09681F8C" w14:textId="2CC28807">
      <w:pPr>
        <w:spacing w:before="100" w:beforeAutospacing="1" w:after="100" w:afterAutospacing="1" w:line="360" w:lineRule="auto"/>
        <w:ind w:firstLine="708"/>
        <w:rPr>
          <w:rFonts w:ascii="Times New Roman" w:hAnsi="Times New Roman"/>
          <w:b/>
          <w:sz w:val="24"/>
          <w:szCs w:val="24"/>
        </w:rPr>
      </w:pPr>
      <w:r>
        <w:rPr>
          <w:rFonts w:ascii="Times New Roman" w:hAnsi="Times New Roman"/>
          <w:b/>
          <w:sz w:val="24"/>
          <w:szCs w:val="24"/>
        </w:rPr>
        <w:t>Justificativa</w:t>
      </w:r>
    </w:p>
    <w:p w:rsidR="00B21ED2" w:rsidP="00B21ED2" w14:paraId="7A8EFA9F" w14:textId="77777777">
      <w:pPr>
        <w:spacing w:before="100" w:beforeAutospacing="1" w:after="100" w:afterAutospacing="1" w:line="360" w:lineRule="auto"/>
        <w:ind w:firstLine="708"/>
        <w:jc w:val="both"/>
        <w:rPr>
          <w:rFonts w:ascii="Times New Roman" w:hAnsi="Times New Roman"/>
          <w:sz w:val="24"/>
          <w:szCs w:val="24"/>
        </w:rPr>
      </w:pPr>
      <w:r w:rsidRPr="00667D8E">
        <w:rPr>
          <w:rFonts w:ascii="Times New Roman" w:hAnsi="Times New Roman"/>
          <w:sz w:val="24"/>
          <w:szCs w:val="24"/>
        </w:rPr>
        <w:t>CONSIDERANDO que a igualdade de condições para acesso e a permanência na escola; a liberdade de aprender, ensinar, pesquisar e divulgar a cultura, o pensamento, a arte e o saber; o pluralismo de ideias e de concepções pedagógicas; o respeito à liberdade, à laicidade e o apreço à tolerância; a valorização do profissional da educação; a gestão democrática do ensino público; a garantia de um padrão de qualidade; a valorização da experiência escolar; a vinculação entre a educação escolar, o trabalho e as práticas sociais; o respeito e a valorização da diversidade étnico-racial e o enfrentamento de quaisquer práticas racistas e discriminatórias entre outros, constituem princípios vitais para a melhoria e democr</w:t>
      </w:r>
      <w:r>
        <w:rPr>
          <w:rFonts w:ascii="Times New Roman" w:hAnsi="Times New Roman"/>
          <w:sz w:val="24"/>
          <w:szCs w:val="24"/>
        </w:rPr>
        <w:t>atização da gestão e do ensino;</w:t>
      </w:r>
    </w:p>
    <w:p w:rsidR="00B21ED2" w:rsidRPr="00667D8E" w:rsidP="00B21ED2" w14:paraId="3F81D1FD" w14:textId="36F5BF5E">
      <w:pPr>
        <w:spacing w:before="100" w:beforeAutospacing="1" w:after="100" w:afterAutospacing="1" w:line="360" w:lineRule="auto"/>
        <w:ind w:firstLine="708"/>
        <w:jc w:val="both"/>
        <w:rPr>
          <w:rFonts w:ascii="Times New Roman" w:hAnsi="Times New Roman"/>
          <w:sz w:val="24"/>
          <w:szCs w:val="24"/>
        </w:rPr>
      </w:pPr>
      <w:r w:rsidRPr="00667D8E">
        <w:rPr>
          <w:rFonts w:ascii="Times New Roman" w:hAnsi="Times New Roman"/>
          <w:sz w:val="24"/>
          <w:szCs w:val="24"/>
        </w:rPr>
        <w:t>Sendo que as diretrizes e bases da educação nacional estabelecem a gestão democrática como indispensável para a qualificação do trabalho pedagógico e administrativo, aliada ao Plano Municipal de Educação de Sumaré prevê a avaliação institucional, tendo como escopo a análise do perfil do alunado e do corpo dos profissionais da educação, das relações entre dimensão do corpo docente, do corpo técnico e do corpo discente, da infraestrutura das escolas, dos recursos pedagógicos disponíveis e dos processos de gestão, entre outras questões relevantes;</w:t>
      </w:r>
    </w:p>
    <w:p w:rsidR="00B21ED2" w:rsidRPr="00667D8E" w:rsidP="00B21ED2" w14:paraId="2A561572" w14:textId="055534A9">
      <w:pPr>
        <w:spacing w:before="100" w:beforeAutospacing="1" w:after="100" w:afterAutospacing="1" w:line="360" w:lineRule="auto"/>
        <w:ind w:firstLine="708"/>
        <w:jc w:val="both"/>
        <w:rPr>
          <w:rFonts w:ascii="Times New Roman" w:hAnsi="Times New Roman"/>
          <w:sz w:val="24"/>
          <w:szCs w:val="24"/>
        </w:rPr>
      </w:pPr>
      <w:r w:rsidRPr="00667D8E">
        <w:rPr>
          <w:rFonts w:ascii="Times New Roman" w:hAnsi="Times New Roman"/>
          <w:sz w:val="24"/>
          <w:szCs w:val="24"/>
        </w:rPr>
        <w:t>Ressaltando-se a importância na gestão democrática, princípio estabelecido pela Lei de Diretrizes e Bases da Educação Nacional, dentre outras formas, concretiza-se com participação de alunos, responsáveis por alunos, profissionais da educação e a comunidade em geral através dos Conselhos Escolares os quais devam ser fortalecidos como uma das diretrizes das Políticas Públicas Municipais de Educação no Município de Sumaré, sendo ação estratégica a garantia da participação popular quando da elaboração, execução, desenvolvimento e avaliação dos programas, projetos, ações, atividades, serviços que se vinculem a essas Políticas Públicas, envolvendo as diferentes instâncias que compõem o</w:t>
      </w:r>
      <w:r>
        <w:rPr>
          <w:rFonts w:ascii="Times New Roman" w:hAnsi="Times New Roman"/>
          <w:sz w:val="24"/>
          <w:szCs w:val="24"/>
        </w:rPr>
        <w:t xml:space="preserve"> Sistema Municipal de Educação;</w:t>
      </w:r>
    </w:p>
    <w:p w:rsidR="00B21ED2" w:rsidRPr="00667D8E" w:rsidP="00B21ED2" w14:paraId="5CDE1B67" w14:textId="7F3ADDE7">
      <w:pPr>
        <w:spacing w:before="100" w:beforeAutospacing="1" w:after="100" w:afterAutospacing="1" w:line="360" w:lineRule="auto"/>
        <w:ind w:firstLine="708"/>
        <w:jc w:val="both"/>
        <w:rPr>
          <w:rFonts w:ascii="Times New Roman" w:hAnsi="Times New Roman"/>
          <w:sz w:val="24"/>
          <w:szCs w:val="24"/>
        </w:rPr>
      </w:pPr>
      <w:r w:rsidRPr="00667D8E">
        <w:rPr>
          <w:rFonts w:ascii="Times New Roman" w:hAnsi="Times New Roman"/>
          <w:sz w:val="24"/>
          <w:szCs w:val="24"/>
        </w:rPr>
        <w:t xml:space="preserve">CONSIDERANDO que a articulação entre as instâncias responsáveis pelo monitoramento e avaliação do Plano Municipal de Educação deverá estimular e acompanhar a participação das comunidades escolares, por meio da </w:t>
      </w:r>
      <w:r w:rsidRPr="00667D8E">
        <w:rPr>
          <w:rFonts w:ascii="Times New Roman" w:hAnsi="Times New Roman"/>
          <w:sz w:val="24"/>
          <w:szCs w:val="24"/>
        </w:rPr>
        <w:t>autoavaliação</w:t>
      </w:r>
      <w:r w:rsidRPr="00667D8E">
        <w:rPr>
          <w:rFonts w:ascii="Times New Roman" w:hAnsi="Times New Roman"/>
          <w:sz w:val="24"/>
          <w:szCs w:val="24"/>
        </w:rPr>
        <w:t xml:space="preserve"> institucional nas Unidades através dos seus respectivos Conselhos, como forma de contribuição ao relatório que deverá ser </w:t>
      </w:r>
      <w:r w:rsidRPr="00667D8E">
        <w:rPr>
          <w:rFonts w:ascii="Times New Roman" w:hAnsi="Times New Roman"/>
          <w:sz w:val="24"/>
          <w:szCs w:val="24"/>
        </w:rPr>
        <w:t xml:space="preserve">aprovado em Conferência Municipal sobre a situação educacional do município, e </w:t>
      </w:r>
      <w:r w:rsidRPr="00667D8E">
        <w:rPr>
          <w:rFonts w:ascii="Times New Roman" w:hAnsi="Times New Roman"/>
          <w:sz w:val="24"/>
          <w:szCs w:val="24"/>
        </w:rPr>
        <w:tab/>
        <w:t>a importância da participação contínua de todas as comunidades escolares, estimulando o comprometimento com a qualidade da educação e com o cumprimento das metas e estratégias do Plano Municipal de Educação</w:t>
      </w:r>
      <w:r>
        <w:rPr>
          <w:rFonts w:ascii="Times New Roman" w:hAnsi="Times New Roman"/>
          <w:sz w:val="24"/>
          <w:szCs w:val="24"/>
        </w:rPr>
        <w:t>;</w:t>
      </w:r>
    </w:p>
    <w:p w:rsidR="00B21ED2" w:rsidP="00B21ED2" w14:paraId="34EC3AF4" w14:textId="11B3B1DF">
      <w:pPr>
        <w:spacing w:before="100" w:beforeAutospacing="1" w:after="100" w:afterAutospacing="1" w:line="360" w:lineRule="auto"/>
        <w:ind w:firstLine="709"/>
        <w:jc w:val="both"/>
        <w:rPr>
          <w:rFonts w:ascii="Times New Roman" w:hAnsi="Times New Roman"/>
          <w:sz w:val="24"/>
          <w:szCs w:val="24"/>
        </w:rPr>
      </w:pPr>
      <w:r>
        <w:rPr>
          <w:rFonts w:ascii="Times New Roman" w:hAnsi="Times New Roman"/>
          <w:noProof/>
          <w:sz w:val="24"/>
          <w:szCs w:val="24"/>
          <w:lang w:eastAsia="pt-BR"/>
        </w:rPr>
        <w:drawing>
          <wp:anchor distT="0" distB="0" distL="114300" distR="114300" simplePos="0" relativeHeight="251658240" behindDoc="1" locked="0" layoutInCell="1" allowOverlap="1">
            <wp:simplePos x="0" y="0"/>
            <wp:positionH relativeFrom="column">
              <wp:posOffset>187325</wp:posOffset>
            </wp:positionH>
            <wp:positionV relativeFrom="paragraph">
              <wp:posOffset>502285</wp:posOffset>
            </wp:positionV>
            <wp:extent cx="5850890" cy="3289300"/>
            <wp:effectExtent l="0" t="0" r="0" b="0"/>
            <wp:wrapNone/>
            <wp:docPr id="11467411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91297" name="assinatura.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667D8E">
        <w:rPr>
          <w:rFonts w:ascii="Times New Roman" w:hAnsi="Times New Roman"/>
          <w:sz w:val="24"/>
          <w:szCs w:val="24"/>
        </w:rPr>
        <w:t>Assim os debates promovidos pelo Fórum Municipal de Educação de Sumaré com a participação da Comissão de Educação da Câmara de Vereadores acerca deste assunto serão vitais para que se alcance uma educação de qualidade em nosso município.</w:t>
      </w:r>
    </w:p>
    <w:p w:rsidR="00B21ED2" w:rsidP="00B21ED2" w14:paraId="659E77D5" w14:textId="2E7430AD">
      <w:pPr>
        <w:spacing w:before="100" w:beforeAutospacing="1" w:after="100" w:afterAutospacing="1" w:line="360" w:lineRule="auto"/>
        <w:ind w:firstLine="709"/>
        <w:jc w:val="both"/>
        <w:rPr>
          <w:rFonts w:ascii="Times New Roman" w:hAnsi="Times New Roman"/>
          <w:sz w:val="24"/>
          <w:szCs w:val="24"/>
        </w:rPr>
      </w:pPr>
      <w:r>
        <w:rPr>
          <w:rFonts w:ascii="Times New Roman" w:hAnsi="Times New Roman"/>
          <w:sz w:val="24"/>
          <w:szCs w:val="24"/>
        </w:rPr>
        <w:t>Sala das Sessões, 1º de abril de 2025.</w:t>
      </w:r>
    </w:p>
    <w:p w:rsidR="00B21ED2" w:rsidP="00B21ED2" w14:paraId="0B681461" w14:textId="72CF31BA">
      <w:pPr>
        <w:spacing w:before="100" w:beforeAutospacing="1" w:after="100" w:afterAutospacing="1" w:line="360" w:lineRule="auto"/>
        <w:ind w:firstLine="709"/>
        <w:jc w:val="both"/>
        <w:rPr>
          <w:rFonts w:ascii="Times New Roman" w:hAnsi="Times New Roman"/>
          <w:sz w:val="24"/>
          <w:szCs w:val="24"/>
        </w:rPr>
      </w:pPr>
    </w:p>
    <w:p w:rsidR="00B21ED2" w:rsidP="00B21ED2" w14:paraId="32E2733A" w14:textId="77777777">
      <w:pPr>
        <w:spacing w:before="100" w:beforeAutospacing="1" w:after="100" w:afterAutospacing="1" w:line="360" w:lineRule="auto"/>
        <w:ind w:firstLine="709"/>
        <w:jc w:val="both"/>
        <w:rPr>
          <w:rFonts w:ascii="Times New Roman" w:hAnsi="Times New Roman"/>
          <w:sz w:val="24"/>
          <w:szCs w:val="24"/>
        </w:rPr>
      </w:pPr>
    </w:p>
    <w:p w:rsidR="00B21ED2" w:rsidP="00B21ED2" w14:paraId="346B556F" w14:textId="77777777">
      <w:pPr>
        <w:spacing w:before="100" w:beforeAutospacing="1" w:after="100" w:afterAutospacing="1" w:line="360" w:lineRule="auto"/>
        <w:ind w:firstLine="709"/>
        <w:jc w:val="both"/>
        <w:rPr>
          <w:rFonts w:ascii="Times New Roman" w:hAnsi="Times New Roman"/>
          <w:sz w:val="24"/>
          <w:szCs w:val="24"/>
        </w:rPr>
      </w:pPr>
    </w:p>
    <w:p w:rsidR="006D1E9A" w:rsidRPr="00B21ED2" w:rsidP="00B21ED2" w14:paraId="07A8F1E3" w14:textId="72AB6A7E">
      <w:pPr>
        <w:spacing w:before="100" w:beforeAutospacing="1" w:after="100" w:afterAutospacing="1" w:line="360" w:lineRule="auto"/>
        <w:jc w:val="center"/>
        <w:rPr>
          <w:rFonts w:ascii="Times New Roman" w:hAnsi="Times New Roman"/>
          <w:b/>
          <w:sz w:val="24"/>
          <w:szCs w:val="24"/>
        </w:rPr>
      </w:pPr>
      <w:r>
        <w:rPr>
          <w:rFonts w:ascii="Times New Roman" w:hAnsi="Times New Roman"/>
          <w:b/>
          <w:sz w:val="24"/>
          <w:szCs w:val="24"/>
        </w:rPr>
        <w:t>PROFESSOR EDINHO</w:t>
      </w:r>
      <w:r>
        <w:rPr>
          <w:rFonts w:ascii="Times New Roman" w:hAnsi="Times New Roman"/>
          <w:b/>
          <w:sz w:val="24"/>
          <w:szCs w:val="24"/>
        </w:rPr>
        <w:br/>
        <w:t>VEREADOR</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D2BDC"/>
    <w:rsid w:val="00104AAA"/>
    <w:rsid w:val="0015657E"/>
    <w:rsid w:val="00156CF8"/>
    <w:rsid w:val="00227563"/>
    <w:rsid w:val="00460A32"/>
    <w:rsid w:val="004B2CC9"/>
    <w:rsid w:val="0051286F"/>
    <w:rsid w:val="00601B0A"/>
    <w:rsid w:val="00626437"/>
    <w:rsid w:val="00632FA0"/>
    <w:rsid w:val="00667D8E"/>
    <w:rsid w:val="006C41A4"/>
    <w:rsid w:val="006D1E9A"/>
    <w:rsid w:val="00822396"/>
    <w:rsid w:val="00A06CF2"/>
    <w:rsid w:val="00AE6AEE"/>
    <w:rsid w:val="00B21ED2"/>
    <w:rsid w:val="00B52DA8"/>
    <w:rsid w:val="00C00C1E"/>
    <w:rsid w:val="00C36776"/>
    <w:rsid w:val="00CD6B58"/>
    <w:rsid w:val="00CF401E"/>
    <w:rsid w:val="00F2642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D2"/>
    <w:pPr>
      <w:spacing w:after="200" w:line="276" w:lineRule="auto"/>
    </w:pPr>
    <w:rPr>
      <w:rFonts w:ascii="Calibri" w:eastAsia="Calibri" w:hAnsi="Calibri" w:cs="Times New Roman"/>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65F9A-172C-454B-AC5B-02CAA549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1110</Words>
  <Characters>5994</Characters>
  <Application>Microsoft Office Word</Application>
  <DocSecurity>8</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Prof Edinho</cp:lastModifiedBy>
  <cp:revision>3</cp:revision>
  <cp:lastPrinted>2021-02-25T18:05:00Z</cp:lastPrinted>
  <dcterms:created xsi:type="dcterms:W3CDTF">2025-03-27T16:30:00Z</dcterms:created>
  <dcterms:modified xsi:type="dcterms:W3CDTF">2025-03-27T16:48:00Z</dcterms:modified>
</cp:coreProperties>
</file>