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2DB72BD8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CC397F">
        <w:rPr>
          <w:rFonts w:ascii="Times New Roman" w:hAnsi="Times New Roman" w:cs="Times New Roman"/>
          <w:b/>
          <w:sz w:val="24"/>
          <w:szCs w:val="24"/>
        </w:rPr>
        <w:t>Manutenção e reparo do pavimento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Pr="00CC397F" w:rsidR="00953899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047504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047504">
        <w:rPr>
          <w:rFonts w:ascii="Times New Roman" w:hAnsi="Times New Roman" w:cs="Times New Roman"/>
          <w:b/>
          <w:sz w:val="24"/>
          <w:szCs w:val="24"/>
        </w:rPr>
        <w:t>Izidoro</w:t>
      </w:r>
      <w:r w:rsidR="000475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504">
        <w:rPr>
          <w:rFonts w:ascii="Times New Roman" w:hAnsi="Times New Roman" w:cs="Times New Roman"/>
          <w:b/>
          <w:sz w:val="24"/>
          <w:szCs w:val="24"/>
        </w:rPr>
        <w:t>Cestari</w:t>
      </w:r>
      <w:r w:rsidR="00047504">
        <w:rPr>
          <w:rFonts w:ascii="Times New Roman" w:hAnsi="Times New Roman" w:cs="Times New Roman"/>
          <w:b/>
          <w:sz w:val="24"/>
          <w:szCs w:val="24"/>
        </w:rPr>
        <w:t>, na altura do nº 67 – Altos de Sumaré</w:t>
      </w:r>
      <w:bookmarkEnd w:id="1"/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F60" w:rsidRPr="00865F60" w:rsidP="00865F60" w14:paraId="68E86377" w14:textId="678E221D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Pr="00CC397F" w:rsidR="00953899">
        <w:rPr>
          <w:rFonts w:ascii="Times New Roman" w:hAnsi="Times New Roman" w:cs="Times New Roman"/>
          <w:sz w:val="24"/>
          <w:szCs w:val="24"/>
        </w:rPr>
        <w:t xml:space="preserve">a </w:t>
      </w:r>
      <w:r w:rsidR="00047504">
        <w:rPr>
          <w:rFonts w:ascii="Times New Roman" w:hAnsi="Times New Roman" w:cs="Times New Roman"/>
          <w:sz w:val="24"/>
          <w:szCs w:val="24"/>
        </w:rPr>
        <w:t xml:space="preserve">Rua </w:t>
      </w:r>
      <w:r w:rsidR="00047504">
        <w:rPr>
          <w:rFonts w:ascii="Times New Roman" w:hAnsi="Times New Roman" w:cs="Times New Roman"/>
          <w:sz w:val="24"/>
          <w:szCs w:val="24"/>
        </w:rPr>
        <w:t>Izidoro</w:t>
      </w:r>
      <w:r w:rsidR="00047504">
        <w:rPr>
          <w:rFonts w:ascii="Times New Roman" w:hAnsi="Times New Roman" w:cs="Times New Roman"/>
          <w:sz w:val="24"/>
          <w:szCs w:val="24"/>
        </w:rPr>
        <w:t xml:space="preserve"> </w:t>
      </w:r>
      <w:r w:rsidR="00047504">
        <w:rPr>
          <w:rFonts w:ascii="Times New Roman" w:hAnsi="Times New Roman" w:cs="Times New Roman"/>
          <w:sz w:val="24"/>
          <w:szCs w:val="24"/>
        </w:rPr>
        <w:t>Cestari</w:t>
      </w:r>
      <w:r w:rsidR="00047504">
        <w:rPr>
          <w:rFonts w:ascii="Times New Roman" w:hAnsi="Times New Roman" w:cs="Times New Roman"/>
          <w:sz w:val="24"/>
          <w:szCs w:val="24"/>
        </w:rPr>
        <w:t>, na altura do nº 67, no Bairro Altos de Sumaré. Segue imagem em anexo.</w:t>
      </w:r>
    </w:p>
    <w:p w:rsidR="00C83027" w:rsidRPr="00CC397F" w:rsidP="00865F60" w14:paraId="5588CCE9" w14:textId="52BFA2DA">
      <w:pPr>
        <w:spacing w:line="36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3027">
        <w:rPr>
          <w:rFonts w:ascii="Times New Roman" w:hAnsi="Times New Roman" w:cs="Times New Roman"/>
          <w:bCs/>
          <w:sz w:val="24"/>
          <w:szCs w:val="24"/>
        </w:rPr>
        <w:t>Esta indicação é necessária devido ao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83027">
        <w:rPr>
          <w:rFonts w:ascii="Times New Roman" w:hAnsi="Times New Roman" w:cs="Times New Roman"/>
          <w:bCs/>
          <w:sz w:val="24"/>
          <w:szCs w:val="24"/>
        </w:rPr>
        <w:t>estado precário do pavimento asfáltico da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referida</w:t>
      </w:r>
      <w:r w:rsidRPr="00C83027">
        <w:rPr>
          <w:rFonts w:ascii="Times New Roman" w:hAnsi="Times New Roman" w:cs="Times New Roman"/>
          <w:bCs/>
          <w:sz w:val="24"/>
          <w:szCs w:val="24"/>
        </w:rPr>
        <w:t xml:space="preserve"> via, </w:t>
      </w:r>
      <w:r w:rsidR="00865F60">
        <w:rPr>
          <w:rFonts w:ascii="Times New Roman" w:hAnsi="Times New Roman" w:cs="Times New Roman"/>
          <w:bCs/>
          <w:sz w:val="24"/>
          <w:szCs w:val="24"/>
        </w:rPr>
        <w:t>que apresenta um buraco de proporção considerável</w:t>
      </w:r>
      <w:r w:rsidRPr="00C83027">
        <w:rPr>
          <w:rFonts w:ascii="Times New Roman" w:hAnsi="Times New Roman" w:cs="Times New Roman"/>
          <w:bCs/>
          <w:sz w:val="24"/>
          <w:szCs w:val="24"/>
        </w:rPr>
        <w:t xml:space="preserve"> e irregularidades, colocando em risco a segurança de m</w:t>
      </w:r>
      <w:r w:rsidR="00865F60">
        <w:rPr>
          <w:rFonts w:ascii="Times New Roman" w:hAnsi="Times New Roman" w:cs="Times New Roman"/>
          <w:bCs/>
          <w:sz w:val="24"/>
          <w:szCs w:val="24"/>
        </w:rPr>
        <w:t>otoristas e pedestres.</w:t>
      </w:r>
      <w:r w:rsidRPr="00865F60" w:rsidR="00865F60">
        <w:t xml:space="preserve"> </w:t>
      </w:r>
      <w:r w:rsidRPr="00C83027">
        <w:rPr>
          <w:rFonts w:ascii="Times New Roman" w:hAnsi="Times New Roman" w:cs="Times New Roman"/>
          <w:bCs/>
          <w:sz w:val="24"/>
          <w:szCs w:val="24"/>
        </w:rPr>
        <w:t>A realização da devida manutenção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e reparo do pavimento asfáltico</w:t>
      </w:r>
      <w:r w:rsidRPr="00C83027">
        <w:rPr>
          <w:rFonts w:ascii="Times New Roman" w:hAnsi="Times New Roman" w:cs="Times New Roman"/>
          <w:bCs/>
          <w:sz w:val="24"/>
          <w:szCs w:val="24"/>
        </w:rPr>
        <w:t xml:space="preserve"> contribuirá para e para a</w:t>
      </w:r>
      <w:r w:rsidR="00865F60">
        <w:rPr>
          <w:rFonts w:ascii="Times New Roman" w:hAnsi="Times New Roman" w:cs="Times New Roman"/>
          <w:bCs/>
          <w:sz w:val="24"/>
          <w:szCs w:val="24"/>
        </w:rPr>
        <w:t xml:space="preserve"> segurança e </w:t>
      </w:r>
      <w:r w:rsidRPr="00C83027">
        <w:rPr>
          <w:rFonts w:ascii="Times New Roman" w:hAnsi="Times New Roman" w:cs="Times New Roman"/>
          <w:bCs/>
          <w:sz w:val="24"/>
          <w:szCs w:val="24"/>
        </w:rPr>
        <w:t>qualidade de vida dos moradores.</w:t>
      </w:r>
    </w:p>
    <w:p w:rsidR="00953899" w:rsidRPr="00CC397F" w:rsidP="00CC397F" w14:paraId="04A35C66" w14:textId="47F73EC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683238</wp:posOffset>
            </wp:positionH>
            <wp:positionV relativeFrom="paragraph">
              <wp:posOffset>123190</wp:posOffset>
            </wp:positionV>
            <wp:extent cx="4843145" cy="2722756"/>
            <wp:effectExtent l="0" t="0" r="0" b="0"/>
            <wp:wrapNone/>
            <wp:docPr id="2325352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31717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59E93B1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47504">
        <w:rPr>
          <w:rFonts w:ascii="Times New Roman" w:hAnsi="Times New Roman" w:cs="Times New Roman"/>
          <w:noProof/>
          <w:sz w:val="24"/>
          <w:szCs w:val="24"/>
        </w:rPr>
        <w:t>1º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83027" w:rsidP="00865F60" w14:paraId="7BC2EAC8" w14:textId="1CD769C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047504" w:rsidP="00865F60" w14:paraId="0F00BB73" w14:textId="0CC6EBF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7504" w:rsidP="00865F60" w14:paraId="4656F636" w14:textId="1130582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7504" w:rsidP="00865F60" w14:paraId="06B27E2E" w14:textId="0F8B8E0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3778472</wp:posOffset>
            </wp:positionH>
            <wp:positionV relativeFrom="paragraph">
              <wp:posOffset>-60325</wp:posOffset>
            </wp:positionV>
            <wp:extent cx="2251996" cy="400367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07178" name="izidoro-buraco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996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-233680</wp:posOffset>
            </wp:positionH>
            <wp:positionV relativeFrom="paragraph">
              <wp:posOffset>-2540</wp:posOffset>
            </wp:positionV>
            <wp:extent cx="3924300" cy="349186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658544" name="izidoro cestari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397F" w:rsidRPr="00CC397F" w:rsidP="00CC397F" w14:paraId="22DBFC79" w14:textId="70B127E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1880870</wp:posOffset>
                </wp:positionH>
                <wp:positionV relativeFrom="paragraph">
                  <wp:posOffset>1242695</wp:posOffset>
                </wp:positionV>
                <wp:extent cx="171450" cy="714375"/>
                <wp:effectExtent l="76200" t="38100" r="57150" b="47625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71450" cy="7143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5" type="#_x0000_t32" style="width:13.5pt;height:56.25pt;margin-top:97.85pt;margin-left:148.1pt;flip:y;mso-wrap-distance-bottom:0;mso-wrap-distance-left:9pt;mso-wrap-distance-right:9pt;mso-wrap-distance-top:0;mso-wrap-style:square;position:absolute;visibility:visible;z-index:251660288" strokecolor="yellow" strokeweight="3pt">
                <v:stroke joinstyle="miter" startarrow="block" endarrow="block"/>
              </v:shape>
            </w:pict>
          </mc:Fallback>
        </mc:AlternateConten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7504"/>
    <w:rsid w:val="000D2BDC"/>
    <w:rsid w:val="00104AAA"/>
    <w:rsid w:val="0015657E"/>
    <w:rsid w:val="00156CF8"/>
    <w:rsid w:val="00170D14"/>
    <w:rsid w:val="0019781C"/>
    <w:rsid w:val="001E1ED5"/>
    <w:rsid w:val="00201C36"/>
    <w:rsid w:val="00272658"/>
    <w:rsid w:val="002D50CB"/>
    <w:rsid w:val="003B7BD8"/>
    <w:rsid w:val="003E24E8"/>
    <w:rsid w:val="00460A32"/>
    <w:rsid w:val="00477B88"/>
    <w:rsid w:val="004B2CC9"/>
    <w:rsid w:val="0051286F"/>
    <w:rsid w:val="005976BB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6B5"/>
    <w:rsid w:val="00AB0072"/>
    <w:rsid w:val="00AC62D6"/>
    <w:rsid w:val="00AE6AEE"/>
    <w:rsid w:val="00BC7976"/>
    <w:rsid w:val="00C00C1E"/>
    <w:rsid w:val="00C36776"/>
    <w:rsid w:val="00C61DA3"/>
    <w:rsid w:val="00C83027"/>
    <w:rsid w:val="00CC397F"/>
    <w:rsid w:val="00CD6B58"/>
    <w:rsid w:val="00CF2427"/>
    <w:rsid w:val="00CF401E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8E717-BF41-4A4B-816B-4AE34930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2021-02-25T18:05:00Z</cp:lastPrinted>
  <dcterms:created xsi:type="dcterms:W3CDTF">2025-03-21T18:45:00Z</dcterms:created>
  <dcterms:modified xsi:type="dcterms:W3CDTF">2025-03-27T12:34:00Z</dcterms:modified>
</cp:coreProperties>
</file>