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para que este, junto ao setor competente, adote providências urgentes quanto à seguinte reivindicação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: Limpeza 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Paulo I, nº 173 ,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2025.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193424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57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/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06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74080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04756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19854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8197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