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F4B8D" w14:textId="77777777" w:rsidR="00032056" w:rsidRPr="006C0227" w:rsidRDefault="00000000" w:rsidP="006C022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permStart w:id="1534152364" w:edGrp="everyone"/>
      <w:r w:rsidRPr="006C0227">
        <w:rPr>
          <w:rFonts w:ascii="Arial" w:hAnsi="Arial" w:cs="Arial"/>
          <w:b/>
          <w:sz w:val="24"/>
          <w:szCs w:val="24"/>
        </w:rPr>
        <w:t>MOÇÃO DE CONGRATULAÇÃO Nº ____ / 2025</w:t>
      </w:r>
    </w:p>
    <w:p w14:paraId="5F3210A0" w14:textId="77777777" w:rsidR="006C0227" w:rsidRPr="006C0227" w:rsidRDefault="006C0227" w:rsidP="006C022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EB4B101" w14:textId="77777777" w:rsidR="00032056" w:rsidRPr="006C0227" w:rsidRDefault="00000000" w:rsidP="006C0227">
      <w:pPr>
        <w:spacing w:before="240" w:after="280" w:line="360" w:lineRule="auto"/>
        <w:ind w:left="4956"/>
        <w:jc w:val="both"/>
        <w:rPr>
          <w:rFonts w:ascii="Arial" w:hAnsi="Arial" w:cs="Arial"/>
          <w:bCs/>
          <w:sz w:val="24"/>
          <w:szCs w:val="24"/>
        </w:rPr>
      </w:pPr>
      <w:r w:rsidRPr="006C0227">
        <w:rPr>
          <w:rFonts w:ascii="Arial" w:hAnsi="Arial" w:cs="Arial"/>
          <w:bCs/>
          <w:sz w:val="24"/>
          <w:szCs w:val="24"/>
        </w:rPr>
        <w:t xml:space="preserve">MOÇÃO DE CONGRATULAÇÃO para </w:t>
      </w:r>
      <w:r w:rsidR="006C0227" w:rsidRPr="006C0227">
        <w:rPr>
          <w:rFonts w:ascii="Arial" w:hAnsi="Arial" w:cs="Arial"/>
          <w:bCs/>
          <w:sz w:val="24"/>
          <w:szCs w:val="24"/>
        </w:rPr>
        <w:t>os GRÊMIOS ESTUDANTIS da Rede Municipal de Educação de Sumaré.</w:t>
      </w:r>
    </w:p>
    <w:p w14:paraId="14F735E7" w14:textId="77777777" w:rsidR="006C0227" w:rsidRPr="006C0227" w:rsidRDefault="006C0227" w:rsidP="006C0227">
      <w:pPr>
        <w:spacing w:before="240" w:after="280" w:line="360" w:lineRule="auto"/>
        <w:ind w:left="4956"/>
        <w:jc w:val="both"/>
        <w:rPr>
          <w:rFonts w:ascii="Arial" w:hAnsi="Arial" w:cs="Arial"/>
          <w:bCs/>
          <w:sz w:val="24"/>
          <w:szCs w:val="24"/>
        </w:rPr>
      </w:pPr>
    </w:p>
    <w:p w14:paraId="6ADB9DC8" w14:textId="77777777" w:rsidR="00032056" w:rsidRPr="006C0227" w:rsidRDefault="00000000" w:rsidP="006C0227">
      <w:pPr>
        <w:spacing w:before="240" w:after="240" w:line="360" w:lineRule="auto"/>
        <w:ind w:firstLine="1418"/>
        <w:jc w:val="both"/>
        <w:rPr>
          <w:rFonts w:ascii="Arial" w:hAnsi="Arial" w:cs="Arial"/>
          <w:b/>
          <w:sz w:val="24"/>
          <w:szCs w:val="24"/>
        </w:rPr>
      </w:pPr>
      <w:r w:rsidRPr="006C0227">
        <w:rPr>
          <w:rFonts w:ascii="Arial" w:hAnsi="Arial" w:cs="Arial"/>
          <w:b/>
          <w:sz w:val="24"/>
          <w:szCs w:val="24"/>
        </w:rPr>
        <w:t>EXCELENTÍSSIMO SENHOR PRESIDENTE DA CÂMARA MUNICIPAL DE SUMARÉ,</w:t>
      </w:r>
    </w:p>
    <w:p w14:paraId="0640EAB6" w14:textId="77777777" w:rsidR="006C0227" w:rsidRPr="006C0227" w:rsidRDefault="006C0227" w:rsidP="006C0227">
      <w:pPr>
        <w:pStyle w:val="NormalWeb"/>
        <w:spacing w:before="240" w:beforeAutospacing="0" w:after="240" w:afterAutospacing="0" w:line="360" w:lineRule="auto"/>
        <w:ind w:firstLine="708"/>
        <w:jc w:val="both"/>
        <w:rPr>
          <w:rFonts w:ascii="Arial" w:eastAsia="Calibri" w:hAnsi="Arial" w:cs="Arial"/>
          <w:b/>
        </w:rPr>
      </w:pPr>
    </w:p>
    <w:p w14:paraId="0378EEB6" w14:textId="77777777" w:rsidR="006C0227" w:rsidRPr="006C0227" w:rsidRDefault="00000000" w:rsidP="006C0227">
      <w:pPr>
        <w:pStyle w:val="NormalWeb"/>
        <w:spacing w:before="240" w:beforeAutospacing="0" w:after="240" w:afterAutospacing="0" w:line="360" w:lineRule="auto"/>
        <w:ind w:firstLine="708"/>
        <w:jc w:val="both"/>
      </w:pPr>
      <w:r w:rsidRPr="006C0227">
        <w:rPr>
          <w:rFonts w:ascii="Arial" w:hAnsi="Arial" w:cs="Arial"/>
          <w:color w:val="000000"/>
        </w:rPr>
        <w:t>De acordo com a Lei de Diretrizes e Bases da Educação Nacional, a educação abrange os processos formativos que se desenvolvem na vida familiar, na convivência humana, no trabalho, nas instituições de ensino e pesquisa, nos movimentos sociais e organizações da sociedade civil e nas manifestações culturais. </w:t>
      </w:r>
    </w:p>
    <w:p w14:paraId="516A5E22" w14:textId="77777777" w:rsidR="006C0227" w:rsidRPr="006C0227" w:rsidRDefault="00000000" w:rsidP="006C0227">
      <w:pPr>
        <w:pStyle w:val="NormalWeb"/>
        <w:spacing w:before="240" w:beforeAutospacing="0" w:after="240" w:afterAutospacing="0" w:line="360" w:lineRule="auto"/>
        <w:ind w:firstLine="720"/>
        <w:jc w:val="both"/>
      </w:pPr>
      <w:r w:rsidRPr="006C0227">
        <w:rPr>
          <w:rFonts w:ascii="Arial" w:hAnsi="Arial" w:cs="Arial"/>
          <w:color w:val="000000"/>
        </w:rPr>
        <w:t xml:space="preserve">Dentre os princípios da educação, </w:t>
      </w:r>
      <w:r w:rsidRPr="006C0227">
        <w:rPr>
          <w:rFonts w:ascii="Arial" w:hAnsi="Arial" w:cs="Arial"/>
          <w:color w:val="000000"/>
          <w:shd w:val="clear" w:color="auto" w:fill="FFFFFF"/>
        </w:rPr>
        <w:t>o ensino será ministrado com base na gestão democrática, cuja importância ocorre por promover a participação da comunidade escolar e a construção de um ambiente inclusivo e respeitoso. </w:t>
      </w:r>
    </w:p>
    <w:p w14:paraId="78AA2A05" w14:textId="77777777" w:rsidR="006C0227" w:rsidRPr="006C0227" w:rsidRDefault="00000000" w:rsidP="006C0227">
      <w:pPr>
        <w:pStyle w:val="NormalWeb"/>
        <w:spacing w:before="240" w:beforeAutospacing="0" w:after="240" w:afterAutospacing="0" w:line="360" w:lineRule="auto"/>
        <w:ind w:firstLine="720"/>
        <w:jc w:val="both"/>
      </w:pPr>
      <w:r w:rsidRPr="006C0227">
        <w:rPr>
          <w:rFonts w:ascii="Arial" w:hAnsi="Arial" w:cs="Arial"/>
          <w:color w:val="000000"/>
          <w:shd w:val="clear" w:color="auto" w:fill="FFFFFF"/>
        </w:rPr>
        <w:t>São vantagens da gestão democrática, dentre outras: melhorar a qualidade do ensino; alinhar o currículo às necessidades da comunidade; estimular o engajamento de funcionários, famílias e comunidade; promover a autonomia escolar; estimular a cooperação e a confiança; valorizar a competência e as atividades realizadas; promover a divisão de responsabilidades; estimular a participação dos alunos no seu próprio aprendizado.</w:t>
      </w:r>
    </w:p>
    <w:p w14:paraId="331B02B2" w14:textId="77777777" w:rsidR="006C0227" w:rsidRPr="006C0227" w:rsidRDefault="00000000" w:rsidP="006C0227">
      <w:pPr>
        <w:pStyle w:val="NormalWeb"/>
        <w:shd w:val="clear" w:color="auto" w:fill="FFFFFF"/>
        <w:spacing w:before="0" w:beforeAutospacing="0" w:after="0" w:afterAutospacing="0" w:line="360" w:lineRule="auto"/>
        <w:ind w:right="100" w:firstLine="720"/>
        <w:jc w:val="both"/>
      </w:pPr>
      <w:r w:rsidRPr="006C0227">
        <w:rPr>
          <w:rFonts w:ascii="Arial" w:hAnsi="Arial" w:cs="Arial"/>
          <w:color w:val="000000"/>
          <w:shd w:val="clear" w:color="auto" w:fill="FFFFFF"/>
        </w:rPr>
        <w:t xml:space="preserve">Uma das instâncias necessárias para a gestão democrática da educação são os Grêmios Estudantis. Sua importância se dá pois permite que os alunos participem ativamente na escola e na sociedade. Os Grêmios também promovem a democracia e a representatividade estudantil, uma vez que representam os interesses dos alunos </w:t>
      </w:r>
      <w:r w:rsidRPr="006C0227">
        <w:rPr>
          <w:rFonts w:ascii="Arial" w:hAnsi="Arial" w:cs="Arial"/>
          <w:color w:val="000000"/>
          <w:shd w:val="clear" w:color="auto" w:fill="FFFFFF"/>
        </w:rPr>
        <w:lastRenderedPageBreak/>
        <w:t>e levam suas opiniões aos responsáveis. Além disso, os Grêmios fornecem aos estudantes conhecimentos e habilidades, como tomada de decisões, falar em público, organização financeira, entre outros.</w:t>
      </w:r>
    </w:p>
    <w:p w14:paraId="2E432A53" w14:textId="77777777" w:rsidR="006C0227" w:rsidRPr="006C0227" w:rsidRDefault="00000000" w:rsidP="006C0227">
      <w:pPr>
        <w:pStyle w:val="NormalWeb"/>
        <w:shd w:val="clear" w:color="auto" w:fill="FFFFFF"/>
        <w:spacing w:before="0" w:beforeAutospacing="0" w:after="0" w:afterAutospacing="0" w:line="360" w:lineRule="auto"/>
        <w:ind w:right="100" w:firstLine="720"/>
        <w:jc w:val="both"/>
      </w:pPr>
      <w:r w:rsidRPr="006C0227">
        <w:rPr>
          <w:rFonts w:ascii="Arial" w:hAnsi="Arial" w:cs="Arial"/>
          <w:color w:val="000000"/>
          <w:shd w:val="clear" w:color="auto" w:fill="FFFFFF"/>
        </w:rPr>
        <w:t>De acordo com a Lei Municipal n° 6.319, de 27 de Fevereiro de 2020, de minha autoria, que incluiu no Calendário Oficial do Município de Sumaré o dia do "Grêmio Estudantil", a ser comemorado anualmente n</w:t>
      </w:r>
      <w:r w:rsidR="00E8166C">
        <w:rPr>
          <w:rFonts w:ascii="Arial" w:hAnsi="Arial" w:cs="Arial"/>
          <w:color w:val="000000"/>
          <w:shd w:val="clear" w:color="auto" w:fill="FFFFFF"/>
        </w:rPr>
        <w:t>a semana do dia 28 de Março, reitero a relevância desses para a gestão democrática na Rede Municipal de Educação.</w:t>
      </w:r>
    </w:p>
    <w:p w14:paraId="61BB8CD0" w14:textId="77777777" w:rsidR="006C0227" w:rsidRPr="006C0227" w:rsidRDefault="00000000" w:rsidP="006C0227">
      <w:pPr>
        <w:pStyle w:val="NormalWeb"/>
        <w:shd w:val="clear" w:color="auto" w:fill="FFFFFF"/>
        <w:spacing w:before="0" w:beforeAutospacing="0" w:after="300" w:afterAutospacing="0" w:line="360" w:lineRule="auto"/>
        <w:ind w:right="100" w:firstLine="720"/>
        <w:jc w:val="both"/>
      </w:pPr>
      <w:r w:rsidRPr="006C0227">
        <w:rPr>
          <w:rFonts w:ascii="Arial" w:hAnsi="Arial" w:cs="Arial"/>
          <w:color w:val="000000"/>
          <w:shd w:val="clear" w:color="auto" w:fill="FFFFFF"/>
        </w:rPr>
        <w:t>Sendo assim, em face da comemoração desta data e em reconhecimento à importância da representatividade que os Grêmios Estudantis possuem e pelos relevantes trabalhos em prol da gestão democrática, requeiro, na forma regimental e após ouvido o Plenário, que seja encaminhada a referida Moção de Congratulação para os representantes dos Grêmios das respectivas escolas da nossa Rede Municipal de Educação de Sumaré, abaixo relacionadas: </w:t>
      </w:r>
    </w:p>
    <w:p w14:paraId="7315FF85" w14:textId="77777777" w:rsidR="006C0227" w:rsidRPr="006C0227" w:rsidRDefault="00000000" w:rsidP="006C0227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right="100"/>
        <w:jc w:val="both"/>
        <w:textAlignment w:val="baseline"/>
        <w:rPr>
          <w:rFonts w:ascii="Arial" w:hAnsi="Arial" w:cs="Arial"/>
          <w:color w:val="000000"/>
        </w:rPr>
      </w:pPr>
      <w:r w:rsidRPr="006C0227">
        <w:rPr>
          <w:rFonts w:ascii="Arial" w:hAnsi="Arial" w:cs="Arial"/>
          <w:color w:val="000000"/>
          <w:shd w:val="clear" w:color="auto" w:fill="FFFFFF"/>
        </w:rPr>
        <w:t>ESCOLA PROF. ELIANA MINCHIN VAUGHAN</w:t>
      </w:r>
    </w:p>
    <w:p w14:paraId="2DF88A1A" w14:textId="77777777" w:rsidR="006C0227" w:rsidRPr="006C0227" w:rsidRDefault="00000000" w:rsidP="006C0227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right="100"/>
        <w:jc w:val="both"/>
        <w:textAlignment w:val="baseline"/>
        <w:rPr>
          <w:rFonts w:ascii="Arial" w:hAnsi="Arial" w:cs="Arial"/>
          <w:color w:val="000000"/>
        </w:rPr>
      </w:pPr>
      <w:r w:rsidRPr="006C0227">
        <w:rPr>
          <w:rFonts w:ascii="Arial" w:hAnsi="Arial" w:cs="Arial"/>
          <w:color w:val="000000"/>
          <w:shd w:val="clear" w:color="auto" w:fill="FFFFFF"/>
        </w:rPr>
        <w:t>ESCOLA ANTONIO PALIOTO </w:t>
      </w:r>
    </w:p>
    <w:p w14:paraId="32D6D9CB" w14:textId="77777777" w:rsidR="006C0227" w:rsidRPr="006C0227" w:rsidRDefault="00000000" w:rsidP="006C0227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right="100"/>
        <w:jc w:val="both"/>
        <w:textAlignment w:val="baseline"/>
        <w:rPr>
          <w:rFonts w:ascii="Arial" w:hAnsi="Arial" w:cs="Arial"/>
          <w:color w:val="000000"/>
        </w:rPr>
      </w:pPr>
      <w:r w:rsidRPr="006C0227">
        <w:rPr>
          <w:rFonts w:ascii="Arial" w:hAnsi="Arial" w:cs="Arial"/>
          <w:color w:val="000000"/>
          <w:shd w:val="clear" w:color="auto" w:fill="FFFFFF"/>
        </w:rPr>
        <w:t>ESCOLA PROF. NILZA THOMAZINI </w:t>
      </w:r>
    </w:p>
    <w:p w14:paraId="776E0C1F" w14:textId="7DEFC051" w:rsidR="006C0227" w:rsidRPr="006C0227" w:rsidRDefault="00000000" w:rsidP="006C0227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right="100"/>
        <w:jc w:val="both"/>
        <w:textAlignment w:val="baseline"/>
        <w:rPr>
          <w:rFonts w:ascii="Arial" w:hAnsi="Arial" w:cs="Arial"/>
          <w:color w:val="000000"/>
        </w:rPr>
      </w:pPr>
      <w:r w:rsidRPr="006C0227">
        <w:rPr>
          <w:rFonts w:ascii="Arial" w:hAnsi="Arial" w:cs="Arial"/>
          <w:color w:val="000000"/>
          <w:shd w:val="clear" w:color="auto" w:fill="FFFFFF"/>
        </w:rPr>
        <w:t>ESCOLA DR LEANDRO FRANCESCHINI </w:t>
      </w:r>
    </w:p>
    <w:p w14:paraId="53D3F71F" w14:textId="77777777" w:rsidR="006C0227" w:rsidRPr="006C0227" w:rsidRDefault="00000000" w:rsidP="006C0227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300" w:afterAutospacing="0" w:line="360" w:lineRule="auto"/>
        <w:ind w:right="100"/>
        <w:jc w:val="both"/>
        <w:textAlignment w:val="baseline"/>
        <w:rPr>
          <w:rFonts w:ascii="Arial" w:hAnsi="Arial" w:cs="Arial"/>
          <w:color w:val="000000"/>
        </w:rPr>
      </w:pPr>
      <w:r w:rsidRPr="006C0227">
        <w:rPr>
          <w:rFonts w:ascii="Arial" w:hAnsi="Arial" w:cs="Arial"/>
          <w:color w:val="000000"/>
          <w:shd w:val="clear" w:color="auto" w:fill="FFFFFF"/>
        </w:rPr>
        <w:t>ESCOLA JOSÉ DE ANCHIETA </w:t>
      </w:r>
    </w:p>
    <w:p w14:paraId="05BC55D4" w14:textId="77777777" w:rsidR="006C0227" w:rsidRPr="006C0227" w:rsidRDefault="00000000" w:rsidP="006C0227">
      <w:pPr>
        <w:pStyle w:val="NormalWeb"/>
        <w:shd w:val="clear" w:color="auto" w:fill="FFFFFF"/>
        <w:spacing w:before="0" w:beforeAutospacing="0" w:after="300" w:afterAutospacing="0" w:line="360" w:lineRule="auto"/>
        <w:ind w:left="1440" w:right="100"/>
        <w:jc w:val="right"/>
      </w:pPr>
      <w:r w:rsidRPr="006C0227">
        <w:rPr>
          <w:rFonts w:ascii="Arial" w:hAnsi="Arial" w:cs="Arial"/>
          <w:color w:val="000000"/>
          <w:shd w:val="clear" w:color="auto" w:fill="FFFFFF"/>
        </w:rPr>
        <w:t>Sala das Sessões, 25 de Março de 2025.</w:t>
      </w:r>
    </w:p>
    <w:p w14:paraId="25355945" w14:textId="77777777" w:rsidR="006C0227" w:rsidRPr="006C0227" w:rsidRDefault="00000000" w:rsidP="006C0227">
      <w:pPr>
        <w:pStyle w:val="NormalWeb"/>
        <w:spacing w:before="0" w:beforeAutospacing="0" w:after="160" w:afterAutospacing="0" w:line="360" w:lineRule="auto"/>
        <w:jc w:val="center"/>
      </w:pPr>
      <w:r w:rsidRPr="006C0227">
        <w:rPr>
          <w:rFonts w:ascii="Arial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5FF89921" wp14:editId="71B1ECD7">
            <wp:extent cx="3076575" cy="1330411"/>
            <wp:effectExtent l="0" t="0" r="0" b="3175"/>
            <wp:docPr id="1386115385" name="Imagem 1" descr="https://lh7-rt.googleusercontent.com/docsz/AD_4nXdaZyVmMzJuOkasGDOnJycEITykxRMdMWbhZ5nQM_6g5r2UncuUCFVZzQJP3htYv7GxDmRypVu6thauNhdnph5TIrpqF97eV5rxOf0WODg0NVWAcoku8v-9xH0zCmSoXB9_YorZ?key=XwWa36cdV281zOfAzBT9GJg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362480" name="Picture 1" descr="https://lh7-rt.googleusercontent.com/docsz/AD_4nXdaZyVmMzJuOkasGDOnJycEITykxRMdMWbhZ5nQM_6g5r2UncuUCFVZzQJP3htYv7GxDmRypVu6thauNhdnph5TIrpqF97eV5rxOf0WODg0NVWAcoku8v-9xH0zCmSoXB9_YorZ?key=XwWa36cdV281zOfAzBT9GJg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1330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1534152364"/>
    <w:p w14:paraId="0AAE68D6" w14:textId="77777777" w:rsidR="006D1E9A" w:rsidRPr="006C0227" w:rsidRDefault="006D1E9A" w:rsidP="006C0227">
      <w:pPr>
        <w:spacing w:before="240" w:after="240" w:line="360" w:lineRule="auto"/>
        <w:ind w:firstLine="1418"/>
        <w:jc w:val="both"/>
        <w:rPr>
          <w:sz w:val="24"/>
          <w:szCs w:val="24"/>
        </w:rPr>
      </w:pPr>
    </w:p>
    <w:sectPr w:rsidR="006D1E9A" w:rsidRPr="006C0227"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402BC" w14:textId="77777777" w:rsidR="00A250EC" w:rsidRDefault="00A250EC">
      <w:pPr>
        <w:spacing w:after="0" w:line="240" w:lineRule="auto"/>
      </w:pPr>
      <w:r>
        <w:separator/>
      </w:r>
    </w:p>
  </w:endnote>
  <w:endnote w:type="continuationSeparator" w:id="0">
    <w:p w14:paraId="6A7A4DAF" w14:textId="77777777" w:rsidR="00A250EC" w:rsidRDefault="00A25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78196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700880FB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672752" wp14:editId="655C5E49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11491EF6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2664F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0EF65" w14:textId="77777777" w:rsidR="00A250EC" w:rsidRDefault="00A250EC">
      <w:pPr>
        <w:spacing w:after="0" w:line="240" w:lineRule="auto"/>
      </w:pPr>
      <w:r>
        <w:separator/>
      </w:r>
    </w:p>
  </w:footnote>
  <w:footnote w:type="continuationSeparator" w:id="0">
    <w:p w14:paraId="41B03EA6" w14:textId="77777777" w:rsidR="00A250EC" w:rsidRDefault="00A250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8604A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C4E5AB2" wp14:editId="04FA1A29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09CA52EA" wp14:editId="31DBA171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51CD3C00" wp14:editId="49839E92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effectExtent l="0" t="0" r="0" b="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0448EB"/>
    <w:multiLevelType w:val="hybridMultilevel"/>
    <w:tmpl w:val="3EC80EF6"/>
    <w:lvl w:ilvl="0" w:tplc="412A4C0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EC3E93B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E12E2D4E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99885DF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1B26D1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9F58895A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E5603BA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66892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A628FB7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287B04"/>
    <w:multiLevelType w:val="multilevel"/>
    <w:tmpl w:val="3FB6B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5889453">
    <w:abstractNumId w:val="7"/>
  </w:num>
  <w:num w:numId="2" w16cid:durableId="1652326217">
    <w:abstractNumId w:val="5"/>
  </w:num>
  <w:num w:numId="3" w16cid:durableId="119106671">
    <w:abstractNumId w:val="3"/>
  </w:num>
  <w:num w:numId="4" w16cid:durableId="697201262">
    <w:abstractNumId w:val="2"/>
  </w:num>
  <w:num w:numId="5" w16cid:durableId="1259602500">
    <w:abstractNumId w:val="4"/>
  </w:num>
  <w:num w:numId="6" w16cid:durableId="321468996">
    <w:abstractNumId w:val="0"/>
  </w:num>
  <w:num w:numId="7" w16cid:durableId="545685372">
    <w:abstractNumId w:val="6"/>
  </w:num>
  <w:num w:numId="8" w16cid:durableId="1107894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32056"/>
    <w:rsid w:val="000D2BDC"/>
    <w:rsid w:val="00104AAA"/>
    <w:rsid w:val="0015657E"/>
    <w:rsid w:val="00156CF8"/>
    <w:rsid w:val="00363A25"/>
    <w:rsid w:val="00460A32"/>
    <w:rsid w:val="004B2CC9"/>
    <w:rsid w:val="0051286F"/>
    <w:rsid w:val="00601B0A"/>
    <w:rsid w:val="00626437"/>
    <w:rsid w:val="00632FA0"/>
    <w:rsid w:val="006C0227"/>
    <w:rsid w:val="006C41A4"/>
    <w:rsid w:val="006D1E9A"/>
    <w:rsid w:val="00822396"/>
    <w:rsid w:val="008453F9"/>
    <w:rsid w:val="00A06CF2"/>
    <w:rsid w:val="00A250EC"/>
    <w:rsid w:val="00AE6AEE"/>
    <w:rsid w:val="00BD3B14"/>
    <w:rsid w:val="00BF395D"/>
    <w:rsid w:val="00C00C1E"/>
    <w:rsid w:val="00C3524D"/>
    <w:rsid w:val="00C36776"/>
    <w:rsid w:val="00CD6B58"/>
    <w:rsid w:val="00CF401E"/>
    <w:rsid w:val="00E81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6996E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032056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locked/>
    <w:rsid w:val="00363A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F1BF2-125A-4FF8-960A-CED606852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406</Words>
  <Characters>2197</Characters>
  <Application>Microsoft Office Word</Application>
  <DocSecurity>8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2025-03-24T14:56:00Z</dcterms:created>
  <dcterms:modified xsi:type="dcterms:W3CDTF">2025-03-25T12:29:00Z</dcterms:modified>
</cp:coreProperties>
</file>