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40FEF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="00BD1DBE">
        <w:rPr>
          <w:sz w:val="24"/>
        </w:rPr>
        <w:t>Rua Geraldo Trindade, 55</w:t>
      </w:r>
      <w:r w:rsidRPr="00163F22" w:rsidR="00163F22">
        <w:rPr>
          <w:sz w:val="24"/>
        </w:rPr>
        <w:t xml:space="preserve"> - Jardim </w:t>
      </w:r>
      <w:r w:rsidR="00BD1DBE">
        <w:rPr>
          <w:sz w:val="24"/>
        </w:rPr>
        <w:t>Ipiranga</w:t>
      </w:r>
      <w:r w:rsidRPr="007E78EA"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63F22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6185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1DBE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1045A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4D5B-14AD-457D-BEE4-A84A9729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2025-03-24T15:07:00Z</dcterms:created>
  <dcterms:modified xsi:type="dcterms:W3CDTF">2025-03-24T15:07:00Z</dcterms:modified>
</cp:coreProperties>
</file>