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Mantovani Cunha, antiga 10, nº 179 -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Lâmpada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Mantovani Cunha, antiga 10, nº 179 -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iluminação tem causado transtornos aos moradores e comerciantes da região, além de comprometer a segurança pública, especialmente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da iluminação para a segurança e bem-estar da população, reforço a necessidade de atendimento desta solicitação com a maior brevidade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83979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0237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32508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65747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850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451646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33690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3189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