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E445" w14:textId="77777777" w:rsidR="00F55899" w:rsidRDefault="00F5589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  <w:lang w:eastAsia="pt-BR"/>
        </w:rPr>
      </w:pPr>
    </w:p>
    <w:p w14:paraId="1CC52248" w14:textId="77777777" w:rsidR="00F55899" w:rsidRDefault="00F5589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  <w:lang w:eastAsia="pt-BR"/>
        </w:rPr>
      </w:pPr>
    </w:p>
    <w:p w14:paraId="51C0D755" w14:textId="77777777" w:rsidR="00211ADD" w:rsidRPr="008C46AA" w:rsidRDefault="00B3502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C46A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Substitutivo Total ao projeto de Lei </w:t>
      </w:r>
      <w:r w:rsidR="008C46A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93 de 10 de Março de 2021</w:t>
      </w:r>
    </w:p>
    <w:p w14:paraId="6E11B40A" w14:textId="77777777" w:rsidR="00321554" w:rsidRDefault="00321554" w:rsidP="00321554">
      <w:pPr>
        <w:jc w:val="center"/>
        <w:rPr>
          <w:sz w:val="28"/>
          <w:szCs w:val="28"/>
        </w:rPr>
      </w:pPr>
    </w:p>
    <w:p w14:paraId="1F3E2BFF" w14:textId="22550BA7" w:rsidR="00571C33" w:rsidRPr="00CA5CAB" w:rsidRDefault="00571C33" w:rsidP="00CA5CA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571C33">
        <w:rPr>
          <w:rFonts w:ascii="Arial" w:eastAsia="Times New Roman" w:hAnsi="Arial" w:cs="Arial"/>
          <w:b/>
          <w:bCs/>
          <w:lang w:eastAsia="pt-BR"/>
        </w:rPr>
        <w:t xml:space="preserve">Dispõe sobre autorização </w:t>
      </w:r>
      <w:r w:rsidRPr="00CA5CAB">
        <w:rPr>
          <w:rFonts w:ascii="Arial" w:eastAsia="Times New Roman" w:hAnsi="Arial" w:cs="Arial"/>
          <w:b/>
          <w:bCs/>
          <w:lang w:eastAsia="pt-BR"/>
        </w:rPr>
        <w:t>de conceder</w:t>
      </w:r>
      <w:r w:rsidRPr="00571C33">
        <w:rPr>
          <w:rFonts w:ascii="Arial" w:eastAsia="Times New Roman" w:hAnsi="Arial" w:cs="Arial"/>
          <w:b/>
          <w:bCs/>
          <w:lang w:eastAsia="pt-BR"/>
        </w:rPr>
        <w:t xml:space="preserve"> isenção de IPTU (Imposto Predial Territorial Urbano) ao imóvel que seja de propriedade e residência do contribuinte, cônjuge e/ou filhos dos mesmos, que comprovadamente sejam portadores de deficiência.</w:t>
      </w:r>
    </w:p>
    <w:p w14:paraId="5CBCC107" w14:textId="77777777" w:rsidR="00F55899" w:rsidRDefault="00F55899" w:rsidP="00F55899">
      <w:pPr>
        <w:spacing w:line="240" w:lineRule="auto"/>
        <w:ind w:left="2832"/>
        <w:rPr>
          <w:rFonts w:ascii="Arial" w:hAnsi="Arial" w:cs="Arial"/>
          <w:b/>
          <w:bCs/>
        </w:rPr>
      </w:pPr>
    </w:p>
    <w:p w14:paraId="50460A5A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Art. 1º </w:t>
      </w:r>
      <w:r>
        <w:rPr>
          <w:rFonts w:ascii="Arial" w:hAnsi="Arial" w:cs="Arial"/>
        </w:rPr>
        <w:t xml:space="preserve">Fica o poder executivo autorizado a conceder </w:t>
      </w:r>
      <w:r w:rsidRPr="005E7D99">
        <w:rPr>
          <w:rFonts w:ascii="Arial" w:hAnsi="Arial" w:cs="Arial"/>
        </w:rPr>
        <w:t>isenção de IPTU (Imposto Predial</w:t>
      </w:r>
      <w:r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 xml:space="preserve">Territorial </w:t>
      </w:r>
      <w:r w:rsidRPr="005E7D99">
        <w:rPr>
          <w:rFonts w:ascii="Arial" w:hAnsi="Arial" w:cs="Arial"/>
        </w:rPr>
        <w:t>Urbano) ao imóvel que seja de propriedade e residência do contribuinte, cônjuge/ou filhos dos mesmos que</w:t>
      </w:r>
      <w:r>
        <w:rPr>
          <w:rFonts w:ascii="Arial" w:hAnsi="Arial" w:cs="Arial"/>
        </w:rPr>
        <w:t xml:space="preserve"> c</w:t>
      </w:r>
      <w:r w:rsidRPr="005E7D99">
        <w:rPr>
          <w:rFonts w:ascii="Arial" w:hAnsi="Arial" w:cs="Arial"/>
        </w:rPr>
        <w:t xml:space="preserve">omprovadamente sejam portadores de </w:t>
      </w:r>
      <w:r>
        <w:rPr>
          <w:rFonts w:ascii="Arial" w:hAnsi="Arial" w:cs="Arial"/>
        </w:rPr>
        <w:t xml:space="preserve">deficiência </w:t>
      </w:r>
    </w:p>
    <w:p w14:paraId="2A07EC3F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§ 1º A isenção de que trata o artigo 1º será concedida somente para um único imóvel</w:t>
      </w:r>
    </w:p>
    <w:p w14:paraId="0CFF06A7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do qual o portador </w:t>
      </w:r>
      <w:r>
        <w:rPr>
          <w:rFonts w:ascii="Arial" w:hAnsi="Arial" w:cs="Arial"/>
        </w:rPr>
        <w:t>de deficiência</w:t>
      </w:r>
      <w:r w:rsidRPr="005E7D99">
        <w:rPr>
          <w:rFonts w:ascii="Arial" w:hAnsi="Arial" w:cs="Arial"/>
        </w:rPr>
        <w:t xml:space="preserve"> seja proprietário/dependente ou responsável pelo</w:t>
      </w:r>
    </w:p>
    <w:p w14:paraId="2EAEFF5F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recolhimento dos tributos municipais e que seja utilizado exclusivamente como sua residência e</w:t>
      </w:r>
      <w:r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de sua família, independentemente do tamanho do referido imóvel.</w:t>
      </w:r>
    </w:p>
    <w:p w14:paraId="0A87BD07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§ 2º Entendem</w:t>
      </w:r>
      <w:r w:rsidRPr="005E7D99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 xml:space="preserve">por deficiência conforme o artigo 2º da lei federal </w:t>
      </w:r>
      <w:hyperlink r:id="rId7" w:history="1">
        <w:r w:rsidRPr="005E7D99">
          <w:rPr>
            <w:rStyle w:val="Hyperlink"/>
            <w:rFonts w:cs="Arial"/>
            <w:color w:val="auto"/>
            <w:u w:val="none"/>
          </w:rPr>
          <w:t xml:space="preserve"> Nº 13.146, DE 6 DE JULHO DE 2015.</w:t>
        </w:r>
      </w:hyperlink>
    </w:p>
    <w:p w14:paraId="146B5D08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2º - A isenção de que trata o artigo 1</w:t>
      </w:r>
      <w:r w:rsidRPr="005E7D99">
        <w:rPr>
          <w:rFonts w:ascii="Arial" w:hAnsi="Arial" w:cs="Arial"/>
        </w:rPr>
        <w:t>º será concedida somente para um único</w:t>
      </w:r>
    </w:p>
    <w:p w14:paraId="75DCCB2D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imóvel do qual o portador da doença considerada grave seja proprietário/dependente ou</w:t>
      </w:r>
    </w:p>
    <w:p w14:paraId="326B844B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responsável pelo recolhimento dos tributos municipais e que seja utilizado exclusivamente</w:t>
      </w:r>
      <w:r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como sua residência e de sua família, ind</w:t>
      </w:r>
      <w:r w:rsidRPr="005E7D99">
        <w:rPr>
          <w:rFonts w:ascii="Arial" w:hAnsi="Arial" w:cs="Arial"/>
        </w:rPr>
        <w:t>ependentemente do tamanho do referido imóvel.</w:t>
      </w:r>
    </w:p>
    <w:p w14:paraId="61BF1054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3º - Para ter direito à isenção, o requerente deve apresentar cópias dos seguintes</w:t>
      </w:r>
    </w:p>
    <w:p w14:paraId="79E2539C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documentos:</w:t>
      </w:r>
    </w:p>
    <w:p w14:paraId="7AAE737E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I - Documento hábil comprobatório de que, sendo portador da doença, é o proprietário</w:t>
      </w:r>
    </w:p>
    <w:p w14:paraId="1191914D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do imóvel no qual reside </w:t>
      </w:r>
      <w:r w:rsidRPr="005E7D99">
        <w:rPr>
          <w:rFonts w:ascii="Arial" w:hAnsi="Arial" w:cs="Arial"/>
        </w:rPr>
        <w:t>juntamente com sua família;</w:t>
      </w:r>
    </w:p>
    <w:p w14:paraId="187FF970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II - Quando o imóvel for alugado, contrato de locação no qual conste o requerente como</w:t>
      </w:r>
    </w:p>
    <w:p w14:paraId="0090F597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principal locatário;</w:t>
      </w:r>
    </w:p>
    <w:p w14:paraId="542A424C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III - documento de identificação do requerente (Cédula de Identidade (RG) e/ou</w:t>
      </w:r>
    </w:p>
    <w:p w14:paraId="743E5066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Carteira de Trabalho e Previdência Social</w:t>
      </w:r>
      <w:r w:rsidRPr="005E7D99">
        <w:rPr>
          <w:rFonts w:ascii="Arial" w:hAnsi="Arial" w:cs="Arial"/>
        </w:rPr>
        <w:t xml:space="preserve"> (CTPS) e. quando o dependente do proprietário for o</w:t>
      </w:r>
      <w:r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portador da doença, juntar documento hábil a fim de se comprovar o vínculo de dependência (cópia da certidão de nascimento/casamento e/ou cópia da declaração de imposto de renda):</w:t>
      </w:r>
    </w:p>
    <w:p w14:paraId="159F48DA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IV - Documento de ident</w:t>
      </w:r>
      <w:r w:rsidRPr="005E7D99">
        <w:rPr>
          <w:rFonts w:ascii="Arial" w:hAnsi="Arial" w:cs="Arial"/>
        </w:rPr>
        <w:t>ificação do requerente:</w:t>
      </w:r>
    </w:p>
    <w:p w14:paraId="1ABA86F9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V - Cadastro de Pessoa Física (CPF):</w:t>
      </w:r>
    </w:p>
    <w:p w14:paraId="00D8C5A5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VI - Atestado médico fornecido pelo médico que acompanha o tratamento, contendo:</w:t>
      </w:r>
    </w:p>
    <w:p w14:paraId="1722ED7C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a) Diagnóstico expressivo da doença (anatomopatológico):</w:t>
      </w:r>
    </w:p>
    <w:p w14:paraId="31FD7DC6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b) Estágio clínico atual:</w:t>
      </w:r>
    </w:p>
    <w:p w14:paraId="64CEDE18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lastRenderedPageBreak/>
        <w:t xml:space="preserve">c) Classificação </w:t>
      </w:r>
      <w:r w:rsidRPr="005E7D99">
        <w:rPr>
          <w:rFonts w:ascii="Arial" w:hAnsi="Arial" w:cs="Arial"/>
        </w:rPr>
        <w:t>Internacional da Doença (CID):</w:t>
      </w:r>
    </w:p>
    <w:p w14:paraId="6F2B3A03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d) Carimbo que identifique o nome e número de registro do médico no Conselho</w:t>
      </w:r>
    </w:p>
    <w:p w14:paraId="685D6DD6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Regional de Medicina (CRM).</w:t>
      </w:r>
    </w:p>
    <w:p w14:paraId="634BA88C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4º - A isenção do Imposto Predial e Territorial Urbano (IPTU) não desobriga o</w:t>
      </w:r>
    </w:p>
    <w:p w14:paraId="688DDBB9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contribuinte do pagamento das taxas.</w:t>
      </w:r>
    </w:p>
    <w:p w14:paraId="25333262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5º- Os benefícios de que trata a presente Lei, quando concedidos, serão válidos</w:t>
      </w:r>
    </w:p>
    <w:p w14:paraId="38209BD7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por 1 (um) ano, após o que deverá ser novamente requerido, nas mesmas condições já</w:t>
      </w:r>
    </w:p>
    <w:p w14:paraId="56075076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especificadas, para um novo período de 1 (um) ano e assim sucessivamente sem limite, e</w:t>
      </w:r>
      <w:r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c</w:t>
      </w:r>
      <w:r w:rsidRPr="005E7D99">
        <w:rPr>
          <w:rFonts w:ascii="Arial" w:hAnsi="Arial" w:cs="Arial"/>
        </w:rPr>
        <w:t>essará quando deixar de ser requerido.</w:t>
      </w:r>
    </w:p>
    <w:p w14:paraId="71A69209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6º - As despesas decorrentes da execução desta lei correrão por conta das</w:t>
      </w:r>
    </w:p>
    <w:p w14:paraId="1E3D54F0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dotações orçamentarias, suplementadas se necessário.</w:t>
      </w:r>
    </w:p>
    <w:p w14:paraId="31F043CB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7º - O Poder Executivo regulamentará esta lei no prazo de 45 (quarenta e cinco)</w:t>
      </w:r>
    </w:p>
    <w:p w14:paraId="69659CF5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dias contados da data de sua publicação.</w:t>
      </w:r>
    </w:p>
    <w:p w14:paraId="7A435784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8º - Esta lei entra em vigor na data de sua publicação, revogadas as disposições</w:t>
      </w:r>
    </w:p>
    <w:p w14:paraId="04814E1B" w14:textId="77777777" w:rsidR="00F55899" w:rsidRPr="005E7D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em contrário.</w:t>
      </w:r>
    </w:p>
    <w:p w14:paraId="6F9E0BB1" w14:textId="77777777" w:rsidR="00F55899" w:rsidRDefault="00B35023" w:rsidP="00F5589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Sala das Sessões,</w:t>
      </w:r>
      <w:r>
        <w:rPr>
          <w:rFonts w:ascii="Arial" w:hAnsi="Arial" w:cs="Arial"/>
        </w:rPr>
        <w:t xml:space="preserve"> 09 de Março de 2021</w:t>
      </w:r>
    </w:p>
    <w:p w14:paraId="1D3373BF" w14:textId="77777777" w:rsidR="00F55899" w:rsidRDefault="00F55899" w:rsidP="00F55899">
      <w:pPr>
        <w:spacing w:line="240" w:lineRule="auto"/>
        <w:rPr>
          <w:rFonts w:ascii="Arial" w:hAnsi="Arial" w:cs="Arial"/>
        </w:rPr>
      </w:pPr>
    </w:p>
    <w:p w14:paraId="59EC3655" w14:textId="77777777" w:rsidR="00F55899" w:rsidRDefault="00F55899" w:rsidP="00F55899">
      <w:pPr>
        <w:spacing w:line="240" w:lineRule="auto"/>
        <w:rPr>
          <w:rFonts w:ascii="Arial" w:hAnsi="Arial" w:cs="Arial"/>
        </w:rPr>
      </w:pPr>
    </w:p>
    <w:p w14:paraId="55ED53D0" w14:textId="77777777" w:rsidR="00F55899" w:rsidRDefault="00F55899" w:rsidP="00F55899">
      <w:pPr>
        <w:spacing w:line="240" w:lineRule="auto"/>
        <w:rPr>
          <w:rFonts w:ascii="Arial" w:hAnsi="Arial" w:cs="Arial"/>
        </w:rPr>
      </w:pPr>
    </w:p>
    <w:p w14:paraId="0CB532D9" w14:textId="77777777" w:rsidR="00F55899" w:rsidRPr="00780B16" w:rsidRDefault="00B35023" w:rsidP="00F5589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C1639E" wp14:editId="36175999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C71F8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5D0758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8EF830D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835986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0E2E50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139B97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44B23E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76CBD0" w14:textId="77777777" w:rsidR="00F55899" w:rsidRDefault="00B35023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JUSTIFICATIVA</w:t>
      </w:r>
    </w:p>
    <w:p w14:paraId="2575DBDB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5802C9D" w14:textId="77777777" w:rsidR="00F55899" w:rsidRDefault="00F55899" w:rsidP="00F558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3C4487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Embora algumas pessoas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portadoras de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deficiência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possam viver de forma independente, outras têm graves incapacidades e necessitam de cuidados e apoio ao longo da vida.</w:t>
      </w:r>
    </w:p>
    <w:p w14:paraId="501D9914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As intervenções psicossociais baseadas em evidências, como o tratamento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comportamental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e os programas de treinamento de habil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idades para os pais, podem reduzir as dificuldades de comunicação e comportamento social, com impacto positivo no bem-estar e qualidade de vida das pessoas com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deficiência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 seus cuidadores.</w:t>
      </w:r>
    </w:p>
    <w:p w14:paraId="1A866A49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Inúmeras são necessidades de cuidados de saúde das pessoas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portad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ora de deficiência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são complexas e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requerem uma gama de serviços integrados, incluindo promoção da saúde, cuidados,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serviços de reabilitação e colaboração com outros setores, tais como os da educação, emprego e social.</w:t>
      </w:r>
    </w:p>
    <w:p w14:paraId="31A83A14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utros problemas de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desenvolvimento precisam ser acompanhados por ações mais amplas, tornando seus ambientes físicos, sociais e atitudinais mais acessíveis, inclusivos e de apoio.</w:t>
      </w:r>
    </w:p>
    <w:p w14:paraId="1DC8D6A7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portadoras de deficiência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muitas vezes impõem uma carga emocional e econômica significativa s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obre as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pessoas e suas famílias. Cuidar de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pessoas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em condições mais graves pode ser exigente,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especialmente onde o acesso aos serviços e apoio são inadequados. Portanto, 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empoderamento dos cuidadores é cada vez mais reconhecido como um componente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fundame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ntal das intervenções de cuidados para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a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portadora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deficiência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nessas condições.</w:t>
      </w:r>
    </w:p>
    <w:p w14:paraId="3CDF7FC9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Na propositura apresentada esta isenção seria de grande ajuda pois um gasto a menos no orçamento família, auxiliaria em outras gastos com terapias</w:t>
      </w:r>
    </w:p>
    <w:p w14:paraId="653627EC" w14:textId="77777777" w:rsidR="00F55899" w:rsidRPr="00683931" w:rsidRDefault="00F55899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69A663C5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Diante deste exposto peç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o aos nobres pares a aprovação desta propositura</w:t>
      </w:r>
    </w:p>
    <w:p w14:paraId="2F4E7102" w14:textId="77777777" w:rsidR="00F55899" w:rsidRPr="00683931" w:rsidRDefault="00F55899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6F52178A" w14:textId="77777777" w:rsidR="00F55899" w:rsidRPr="00683931" w:rsidRDefault="00B35023" w:rsidP="00F5589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38D51B13" wp14:editId="627C6F3B">
            <wp:simplePos x="0" y="0"/>
            <wp:positionH relativeFrom="column">
              <wp:posOffset>1985645</wp:posOffset>
            </wp:positionH>
            <wp:positionV relativeFrom="paragraph">
              <wp:posOffset>378460</wp:posOffset>
            </wp:positionV>
            <wp:extent cx="1568058" cy="1202690"/>
            <wp:effectExtent l="0" t="0" r="0" b="0"/>
            <wp:wrapNone/>
            <wp:docPr id="15775822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78083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8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das sessões 09 de Março de 2021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cr/>
      </w:r>
    </w:p>
    <w:p w14:paraId="3B5E03B7" w14:textId="77777777" w:rsidR="00683931" w:rsidRPr="00683931" w:rsidRDefault="00683931" w:rsidP="00F55899">
      <w:pPr>
        <w:spacing w:line="240" w:lineRule="auto"/>
        <w:ind w:left="2832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sectPr w:rsidR="00683931" w:rsidRPr="00683931" w:rsidSect="007C669C">
      <w:headerReference w:type="default" r:id="rId10"/>
      <w:footerReference w:type="default" r:id="rId11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6EEF" w14:textId="77777777" w:rsidR="00B35023" w:rsidRDefault="00B35023">
      <w:pPr>
        <w:spacing w:after="0" w:line="240" w:lineRule="auto"/>
      </w:pPr>
      <w:r>
        <w:separator/>
      </w:r>
    </w:p>
  </w:endnote>
  <w:endnote w:type="continuationSeparator" w:id="0">
    <w:p w14:paraId="56BF23DF" w14:textId="77777777" w:rsidR="00B35023" w:rsidRDefault="00B3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9BCC" w14:textId="77777777" w:rsidR="00903E63" w:rsidRDefault="00B35023">
    <w:pPr>
      <w:pStyle w:val="Rodap"/>
    </w:pPr>
    <w:r>
      <w:t>________________________________________________________________________________</w:t>
    </w:r>
  </w:p>
  <w:p w14:paraId="0735A200" w14:textId="77777777" w:rsidR="00903E63" w:rsidRPr="00903E63" w:rsidRDefault="00B3502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20DA" w14:textId="77777777" w:rsidR="00B35023" w:rsidRDefault="00B35023">
      <w:pPr>
        <w:spacing w:after="0" w:line="240" w:lineRule="auto"/>
      </w:pPr>
      <w:r>
        <w:separator/>
      </w:r>
    </w:p>
  </w:footnote>
  <w:footnote w:type="continuationSeparator" w:id="0">
    <w:p w14:paraId="7312E362" w14:textId="77777777" w:rsidR="00B35023" w:rsidRDefault="00B3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4C07" w14:textId="77777777" w:rsidR="00211ADD" w:rsidRPr="00903E63" w:rsidRDefault="00B3502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44C66D4" wp14:editId="22118E4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C93738B" w14:textId="77777777" w:rsidR="00211ADD" w:rsidRDefault="00B35023" w:rsidP="00211ADD">
    <w:pPr>
      <w:pStyle w:val="Ttulo1"/>
    </w:pPr>
    <w:r>
      <w:rPr>
        <w:sz w:val="22"/>
      </w:rPr>
      <w:t xml:space="preserve">                        ESTADO DE SÃO PAULO</w:t>
    </w:r>
  </w:p>
  <w:p w14:paraId="3FC494E1" w14:textId="77777777" w:rsidR="00211ADD" w:rsidRPr="00211ADD" w:rsidRDefault="00B3502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3905F77" w14:textId="77777777" w:rsidR="00211ADD" w:rsidRDefault="00B3502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C5400" wp14:editId="207F306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EDC73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B507D2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AAEC3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3146EE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E22CFE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C48434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ADA8B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A4EF37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0646A5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FC24C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ABA945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EBEAC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14A3B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92218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0685BE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900F7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E0F9D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94CAE5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B16E6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7683546" w:tentative="1">
      <w:start w:val="1"/>
      <w:numFmt w:val="lowerLetter"/>
      <w:lvlText w:val="%2."/>
      <w:lvlJc w:val="left"/>
      <w:pPr>
        <w:ind w:left="1440" w:hanging="360"/>
      </w:pPr>
    </w:lvl>
    <w:lvl w:ilvl="2" w:tplc="2B8ACD6A" w:tentative="1">
      <w:start w:val="1"/>
      <w:numFmt w:val="lowerRoman"/>
      <w:lvlText w:val="%3."/>
      <w:lvlJc w:val="right"/>
      <w:pPr>
        <w:ind w:left="2160" w:hanging="180"/>
      </w:pPr>
    </w:lvl>
    <w:lvl w:ilvl="3" w:tplc="EE82B322" w:tentative="1">
      <w:start w:val="1"/>
      <w:numFmt w:val="decimal"/>
      <w:lvlText w:val="%4."/>
      <w:lvlJc w:val="left"/>
      <w:pPr>
        <w:ind w:left="2880" w:hanging="360"/>
      </w:pPr>
    </w:lvl>
    <w:lvl w:ilvl="4" w:tplc="C16E1202" w:tentative="1">
      <w:start w:val="1"/>
      <w:numFmt w:val="lowerLetter"/>
      <w:lvlText w:val="%5."/>
      <w:lvlJc w:val="left"/>
      <w:pPr>
        <w:ind w:left="3600" w:hanging="360"/>
      </w:pPr>
    </w:lvl>
    <w:lvl w:ilvl="5" w:tplc="3CD2A8C0" w:tentative="1">
      <w:start w:val="1"/>
      <w:numFmt w:val="lowerRoman"/>
      <w:lvlText w:val="%6."/>
      <w:lvlJc w:val="right"/>
      <w:pPr>
        <w:ind w:left="4320" w:hanging="180"/>
      </w:pPr>
    </w:lvl>
    <w:lvl w:ilvl="6" w:tplc="52EC8FEC" w:tentative="1">
      <w:start w:val="1"/>
      <w:numFmt w:val="decimal"/>
      <w:lvlText w:val="%7."/>
      <w:lvlJc w:val="left"/>
      <w:pPr>
        <w:ind w:left="5040" w:hanging="360"/>
      </w:pPr>
    </w:lvl>
    <w:lvl w:ilvl="7" w:tplc="BB928836" w:tentative="1">
      <w:start w:val="1"/>
      <w:numFmt w:val="lowerLetter"/>
      <w:lvlText w:val="%8."/>
      <w:lvlJc w:val="left"/>
      <w:pPr>
        <w:ind w:left="5760" w:hanging="360"/>
      </w:pPr>
    </w:lvl>
    <w:lvl w:ilvl="8" w:tplc="0004E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CF3CDB8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0BE1B56" w:tentative="1">
      <w:start w:val="1"/>
      <w:numFmt w:val="lowerLetter"/>
      <w:lvlText w:val="%2."/>
      <w:lvlJc w:val="left"/>
      <w:pPr>
        <w:ind w:left="2490" w:hanging="360"/>
      </w:pPr>
    </w:lvl>
    <w:lvl w:ilvl="2" w:tplc="F662C5EA" w:tentative="1">
      <w:start w:val="1"/>
      <w:numFmt w:val="lowerRoman"/>
      <w:lvlText w:val="%3."/>
      <w:lvlJc w:val="right"/>
      <w:pPr>
        <w:ind w:left="3210" w:hanging="180"/>
      </w:pPr>
    </w:lvl>
    <w:lvl w:ilvl="3" w:tplc="5A24AEEA" w:tentative="1">
      <w:start w:val="1"/>
      <w:numFmt w:val="decimal"/>
      <w:lvlText w:val="%4."/>
      <w:lvlJc w:val="left"/>
      <w:pPr>
        <w:ind w:left="3930" w:hanging="360"/>
      </w:pPr>
    </w:lvl>
    <w:lvl w:ilvl="4" w:tplc="D9064EC6" w:tentative="1">
      <w:start w:val="1"/>
      <w:numFmt w:val="lowerLetter"/>
      <w:lvlText w:val="%5."/>
      <w:lvlJc w:val="left"/>
      <w:pPr>
        <w:ind w:left="4650" w:hanging="360"/>
      </w:pPr>
    </w:lvl>
    <w:lvl w:ilvl="5" w:tplc="92264FE6" w:tentative="1">
      <w:start w:val="1"/>
      <w:numFmt w:val="lowerRoman"/>
      <w:lvlText w:val="%6."/>
      <w:lvlJc w:val="right"/>
      <w:pPr>
        <w:ind w:left="5370" w:hanging="180"/>
      </w:pPr>
    </w:lvl>
    <w:lvl w:ilvl="6" w:tplc="91F034C8" w:tentative="1">
      <w:start w:val="1"/>
      <w:numFmt w:val="decimal"/>
      <w:lvlText w:val="%7."/>
      <w:lvlJc w:val="left"/>
      <w:pPr>
        <w:ind w:left="6090" w:hanging="360"/>
      </w:pPr>
    </w:lvl>
    <w:lvl w:ilvl="7" w:tplc="25D6FA6C" w:tentative="1">
      <w:start w:val="1"/>
      <w:numFmt w:val="lowerLetter"/>
      <w:lvlText w:val="%8."/>
      <w:lvlJc w:val="left"/>
      <w:pPr>
        <w:ind w:left="6810" w:hanging="360"/>
      </w:pPr>
    </w:lvl>
    <w:lvl w:ilvl="8" w:tplc="97C4C1E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9F3A0EE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B2CC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4DCF4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588F83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F18D0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88859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25CF06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DA6CE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28C2A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659C8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3EB480" w:tentative="1">
      <w:start w:val="1"/>
      <w:numFmt w:val="lowerLetter"/>
      <w:lvlText w:val="%2."/>
      <w:lvlJc w:val="left"/>
      <w:pPr>
        <w:ind w:left="1440" w:hanging="360"/>
      </w:pPr>
    </w:lvl>
    <w:lvl w:ilvl="2" w:tplc="0AACE00C" w:tentative="1">
      <w:start w:val="1"/>
      <w:numFmt w:val="lowerRoman"/>
      <w:lvlText w:val="%3."/>
      <w:lvlJc w:val="right"/>
      <w:pPr>
        <w:ind w:left="2160" w:hanging="180"/>
      </w:pPr>
    </w:lvl>
    <w:lvl w:ilvl="3" w:tplc="E0DE5016" w:tentative="1">
      <w:start w:val="1"/>
      <w:numFmt w:val="decimal"/>
      <w:lvlText w:val="%4."/>
      <w:lvlJc w:val="left"/>
      <w:pPr>
        <w:ind w:left="2880" w:hanging="360"/>
      </w:pPr>
    </w:lvl>
    <w:lvl w:ilvl="4" w:tplc="AE6E21C0" w:tentative="1">
      <w:start w:val="1"/>
      <w:numFmt w:val="lowerLetter"/>
      <w:lvlText w:val="%5."/>
      <w:lvlJc w:val="left"/>
      <w:pPr>
        <w:ind w:left="3600" w:hanging="360"/>
      </w:pPr>
    </w:lvl>
    <w:lvl w:ilvl="5" w:tplc="4F8C0D40" w:tentative="1">
      <w:start w:val="1"/>
      <w:numFmt w:val="lowerRoman"/>
      <w:lvlText w:val="%6."/>
      <w:lvlJc w:val="right"/>
      <w:pPr>
        <w:ind w:left="4320" w:hanging="180"/>
      </w:pPr>
    </w:lvl>
    <w:lvl w:ilvl="6" w:tplc="8B42E530" w:tentative="1">
      <w:start w:val="1"/>
      <w:numFmt w:val="decimal"/>
      <w:lvlText w:val="%7."/>
      <w:lvlJc w:val="left"/>
      <w:pPr>
        <w:ind w:left="5040" w:hanging="360"/>
      </w:pPr>
    </w:lvl>
    <w:lvl w:ilvl="7" w:tplc="09BE1DEE" w:tentative="1">
      <w:start w:val="1"/>
      <w:numFmt w:val="lowerLetter"/>
      <w:lvlText w:val="%8."/>
      <w:lvlJc w:val="left"/>
      <w:pPr>
        <w:ind w:left="5760" w:hanging="360"/>
      </w:pPr>
    </w:lvl>
    <w:lvl w:ilvl="8" w:tplc="7CC89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D11A4A4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AACB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61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6E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4D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CE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8B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02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AEA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B502B6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C16A8D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1E0701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93A450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F54AC8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09E0ED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B8408F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580445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8849C2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CE49B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B602132" w:tentative="1">
      <w:start w:val="1"/>
      <w:numFmt w:val="lowerLetter"/>
      <w:lvlText w:val="%2."/>
      <w:lvlJc w:val="left"/>
      <w:pPr>
        <w:ind w:left="1440" w:hanging="360"/>
      </w:pPr>
    </w:lvl>
    <w:lvl w:ilvl="2" w:tplc="E4A2A2FC" w:tentative="1">
      <w:start w:val="1"/>
      <w:numFmt w:val="lowerRoman"/>
      <w:lvlText w:val="%3."/>
      <w:lvlJc w:val="right"/>
      <w:pPr>
        <w:ind w:left="2160" w:hanging="180"/>
      </w:pPr>
    </w:lvl>
    <w:lvl w:ilvl="3" w:tplc="4E42ABD2" w:tentative="1">
      <w:start w:val="1"/>
      <w:numFmt w:val="decimal"/>
      <w:lvlText w:val="%4."/>
      <w:lvlJc w:val="left"/>
      <w:pPr>
        <w:ind w:left="2880" w:hanging="360"/>
      </w:pPr>
    </w:lvl>
    <w:lvl w:ilvl="4" w:tplc="4056A370" w:tentative="1">
      <w:start w:val="1"/>
      <w:numFmt w:val="lowerLetter"/>
      <w:lvlText w:val="%5."/>
      <w:lvlJc w:val="left"/>
      <w:pPr>
        <w:ind w:left="3600" w:hanging="360"/>
      </w:pPr>
    </w:lvl>
    <w:lvl w:ilvl="5" w:tplc="8C3E9296" w:tentative="1">
      <w:start w:val="1"/>
      <w:numFmt w:val="lowerRoman"/>
      <w:lvlText w:val="%6."/>
      <w:lvlJc w:val="right"/>
      <w:pPr>
        <w:ind w:left="4320" w:hanging="180"/>
      </w:pPr>
    </w:lvl>
    <w:lvl w:ilvl="6" w:tplc="09FA1878" w:tentative="1">
      <w:start w:val="1"/>
      <w:numFmt w:val="decimal"/>
      <w:lvlText w:val="%7."/>
      <w:lvlJc w:val="left"/>
      <w:pPr>
        <w:ind w:left="5040" w:hanging="360"/>
      </w:pPr>
    </w:lvl>
    <w:lvl w:ilvl="7" w:tplc="F5C2A23A" w:tentative="1">
      <w:start w:val="1"/>
      <w:numFmt w:val="lowerLetter"/>
      <w:lvlText w:val="%8."/>
      <w:lvlJc w:val="left"/>
      <w:pPr>
        <w:ind w:left="5760" w:hanging="360"/>
      </w:pPr>
    </w:lvl>
    <w:lvl w:ilvl="8" w:tplc="F57AD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F8D255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4E4F0B8" w:tentative="1">
      <w:start w:val="1"/>
      <w:numFmt w:val="lowerLetter"/>
      <w:lvlText w:val="%2."/>
      <w:lvlJc w:val="left"/>
      <w:pPr>
        <w:ind w:left="2160" w:hanging="360"/>
      </w:pPr>
    </w:lvl>
    <w:lvl w:ilvl="2" w:tplc="4BCC4B7A" w:tentative="1">
      <w:start w:val="1"/>
      <w:numFmt w:val="lowerRoman"/>
      <w:lvlText w:val="%3."/>
      <w:lvlJc w:val="right"/>
      <w:pPr>
        <w:ind w:left="2880" w:hanging="180"/>
      </w:pPr>
    </w:lvl>
    <w:lvl w:ilvl="3" w:tplc="DBE2FDC2" w:tentative="1">
      <w:start w:val="1"/>
      <w:numFmt w:val="decimal"/>
      <w:lvlText w:val="%4."/>
      <w:lvlJc w:val="left"/>
      <w:pPr>
        <w:ind w:left="3600" w:hanging="360"/>
      </w:pPr>
    </w:lvl>
    <w:lvl w:ilvl="4" w:tplc="A81A581C" w:tentative="1">
      <w:start w:val="1"/>
      <w:numFmt w:val="lowerLetter"/>
      <w:lvlText w:val="%5."/>
      <w:lvlJc w:val="left"/>
      <w:pPr>
        <w:ind w:left="4320" w:hanging="360"/>
      </w:pPr>
    </w:lvl>
    <w:lvl w:ilvl="5" w:tplc="8EBE841A" w:tentative="1">
      <w:start w:val="1"/>
      <w:numFmt w:val="lowerRoman"/>
      <w:lvlText w:val="%6."/>
      <w:lvlJc w:val="right"/>
      <w:pPr>
        <w:ind w:left="5040" w:hanging="180"/>
      </w:pPr>
    </w:lvl>
    <w:lvl w:ilvl="6" w:tplc="7730CB6E" w:tentative="1">
      <w:start w:val="1"/>
      <w:numFmt w:val="decimal"/>
      <w:lvlText w:val="%7."/>
      <w:lvlJc w:val="left"/>
      <w:pPr>
        <w:ind w:left="5760" w:hanging="360"/>
      </w:pPr>
    </w:lvl>
    <w:lvl w:ilvl="7" w:tplc="F8629400" w:tentative="1">
      <w:start w:val="1"/>
      <w:numFmt w:val="lowerLetter"/>
      <w:lvlText w:val="%8."/>
      <w:lvlJc w:val="left"/>
      <w:pPr>
        <w:ind w:left="6480" w:hanging="360"/>
      </w:pPr>
    </w:lvl>
    <w:lvl w:ilvl="8" w:tplc="51B4E4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D3806F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63270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348EE4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44C33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1DA35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794FA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AE74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761CB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A470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17671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969F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F27A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1B0E7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2040B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612CF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FCEC5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B88AA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A26B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AA0B04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DB8A072" w:tentative="1">
      <w:start w:val="1"/>
      <w:numFmt w:val="lowerLetter"/>
      <w:lvlText w:val="%2."/>
      <w:lvlJc w:val="left"/>
      <w:pPr>
        <w:ind w:left="2160" w:hanging="360"/>
      </w:pPr>
    </w:lvl>
    <w:lvl w:ilvl="2" w:tplc="CE006AF8" w:tentative="1">
      <w:start w:val="1"/>
      <w:numFmt w:val="lowerRoman"/>
      <w:lvlText w:val="%3."/>
      <w:lvlJc w:val="right"/>
      <w:pPr>
        <w:ind w:left="2880" w:hanging="180"/>
      </w:pPr>
    </w:lvl>
    <w:lvl w:ilvl="3" w:tplc="2202F32A" w:tentative="1">
      <w:start w:val="1"/>
      <w:numFmt w:val="decimal"/>
      <w:lvlText w:val="%4."/>
      <w:lvlJc w:val="left"/>
      <w:pPr>
        <w:ind w:left="3600" w:hanging="360"/>
      </w:pPr>
    </w:lvl>
    <w:lvl w:ilvl="4" w:tplc="22EE670A" w:tentative="1">
      <w:start w:val="1"/>
      <w:numFmt w:val="lowerLetter"/>
      <w:lvlText w:val="%5."/>
      <w:lvlJc w:val="left"/>
      <w:pPr>
        <w:ind w:left="4320" w:hanging="360"/>
      </w:pPr>
    </w:lvl>
    <w:lvl w:ilvl="5" w:tplc="65B0A4A8" w:tentative="1">
      <w:start w:val="1"/>
      <w:numFmt w:val="lowerRoman"/>
      <w:lvlText w:val="%6."/>
      <w:lvlJc w:val="right"/>
      <w:pPr>
        <w:ind w:left="5040" w:hanging="180"/>
      </w:pPr>
    </w:lvl>
    <w:lvl w:ilvl="6" w:tplc="30743F98" w:tentative="1">
      <w:start w:val="1"/>
      <w:numFmt w:val="decimal"/>
      <w:lvlText w:val="%7."/>
      <w:lvlJc w:val="left"/>
      <w:pPr>
        <w:ind w:left="5760" w:hanging="360"/>
      </w:pPr>
    </w:lvl>
    <w:lvl w:ilvl="7" w:tplc="FC525CE8" w:tentative="1">
      <w:start w:val="1"/>
      <w:numFmt w:val="lowerLetter"/>
      <w:lvlText w:val="%8."/>
      <w:lvlJc w:val="left"/>
      <w:pPr>
        <w:ind w:left="6480" w:hanging="360"/>
      </w:pPr>
    </w:lvl>
    <w:lvl w:ilvl="8" w:tplc="C24A38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84494F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BEC174">
      <w:start w:val="1"/>
      <w:numFmt w:val="lowerLetter"/>
      <w:lvlText w:val="%2."/>
      <w:lvlJc w:val="left"/>
      <w:pPr>
        <w:ind w:left="1440" w:hanging="360"/>
      </w:pPr>
    </w:lvl>
    <w:lvl w:ilvl="2" w:tplc="0A4C4D92" w:tentative="1">
      <w:start w:val="1"/>
      <w:numFmt w:val="lowerRoman"/>
      <w:lvlText w:val="%3."/>
      <w:lvlJc w:val="right"/>
      <w:pPr>
        <w:ind w:left="2160" w:hanging="180"/>
      </w:pPr>
    </w:lvl>
    <w:lvl w:ilvl="3" w:tplc="6A48CBE2" w:tentative="1">
      <w:start w:val="1"/>
      <w:numFmt w:val="decimal"/>
      <w:lvlText w:val="%4."/>
      <w:lvlJc w:val="left"/>
      <w:pPr>
        <w:ind w:left="2880" w:hanging="360"/>
      </w:pPr>
    </w:lvl>
    <w:lvl w:ilvl="4" w:tplc="2392099A" w:tentative="1">
      <w:start w:val="1"/>
      <w:numFmt w:val="lowerLetter"/>
      <w:lvlText w:val="%5."/>
      <w:lvlJc w:val="left"/>
      <w:pPr>
        <w:ind w:left="3600" w:hanging="360"/>
      </w:pPr>
    </w:lvl>
    <w:lvl w:ilvl="5" w:tplc="A8DA34A0" w:tentative="1">
      <w:start w:val="1"/>
      <w:numFmt w:val="lowerRoman"/>
      <w:lvlText w:val="%6."/>
      <w:lvlJc w:val="right"/>
      <w:pPr>
        <w:ind w:left="4320" w:hanging="180"/>
      </w:pPr>
    </w:lvl>
    <w:lvl w:ilvl="6" w:tplc="67220268" w:tentative="1">
      <w:start w:val="1"/>
      <w:numFmt w:val="decimal"/>
      <w:lvlText w:val="%7."/>
      <w:lvlJc w:val="left"/>
      <w:pPr>
        <w:ind w:left="5040" w:hanging="360"/>
      </w:pPr>
    </w:lvl>
    <w:lvl w:ilvl="7" w:tplc="B2B686E2" w:tentative="1">
      <w:start w:val="1"/>
      <w:numFmt w:val="lowerLetter"/>
      <w:lvlText w:val="%8."/>
      <w:lvlJc w:val="left"/>
      <w:pPr>
        <w:ind w:left="5760" w:hanging="360"/>
      </w:pPr>
    </w:lvl>
    <w:lvl w:ilvl="8" w:tplc="261A0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A3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774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4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869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5533D"/>
    <w:rsid w:val="00571A0E"/>
    <w:rsid w:val="00571C33"/>
    <w:rsid w:val="0057509D"/>
    <w:rsid w:val="00576657"/>
    <w:rsid w:val="005C3A1F"/>
    <w:rsid w:val="005D5560"/>
    <w:rsid w:val="005E7D9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3931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C669C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AA"/>
    <w:rsid w:val="008C55A2"/>
    <w:rsid w:val="008E1997"/>
    <w:rsid w:val="008E5927"/>
    <w:rsid w:val="008E5EC2"/>
    <w:rsid w:val="008F1921"/>
    <w:rsid w:val="008F66FB"/>
    <w:rsid w:val="00903DC4"/>
    <w:rsid w:val="00903E63"/>
    <w:rsid w:val="00907ECF"/>
    <w:rsid w:val="00910908"/>
    <w:rsid w:val="0091187F"/>
    <w:rsid w:val="00913A08"/>
    <w:rsid w:val="00914466"/>
    <w:rsid w:val="00915BE1"/>
    <w:rsid w:val="00922DD7"/>
    <w:rsid w:val="00930B4F"/>
    <w:rsid w:val="00943532"/>
    <w:rsid w:val="00944911"/>
    <w:rsid w:val="00953BF9"/>
    <w:rsid w:val="00953C0F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0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AB"/>
    <w:rsid w:val="00CB1A53"/>
    <w:rsid w:val="00CC037A"/>
    <w:rsid w:val="00CC0505"/>
    <w:rsid w:val="00CC6A16"/>
    <w:rsid w:val="00CD432D"/>
    <w:rsid w:val="00CD7DA7"/>
    <w:rsid w:val="00CE16A7"/>
    <w:rsid w:val="00D0096F"/>
    <w:rsid w:val="00D02B49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4D9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589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4BF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146-2015?OpenDocu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2021-04-23T14:54:00Z</dcterms:created>
  <dcterms:modified xsi:type="dcterms:W3CDTF">2021-04-27T12:59:00Z</dcterms:modified>
</cp:coreProperties>
</file>