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A1B02" w:rsidP="0059479C" w14:paraId="304506B9" w14:textId="6DA8B942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491D3D">
        <w:rPr>
          <w:rFonts w:ascii="Tahoma" w:hAnsi="Tahoma" w:cs="Tahoma"/>
          <w:b/>
          <w:bCs/>
          <w:sz w:val="24"/>
          <w:szCs w:val="24"/>
        </w:rPr>
        <w:t xml:space="preserve">Operação Tapa Buraco na Rua Pedro </w:t>
      </w:r>
      <w:r w:rsidRPr="00491D3D">
        <w:rPr>
          <w:rFonts w:ascii="Tahoma" w:hAnsi="Tahoma" w:cs="Tahoma"/>
          <w:b/>
          <w:bCs/>
          <w:sz w:val="24"/>
          <w:szCs w:val="24"/>
        </w:rPr>
        <w:t>Zacarchenco</w:t>
      </w:r>
      <w:r w:rsidRPr="00491D3D">
        <w:rPr>
          <w:rFonts w:ascii="Tahoma" w:hAnsi="Tahoma" w:cs="Tahoma"/>
          <w:b/>
          <w:bCs/>
          <w:sz w:val="24"/>
          <w:szCs w:val="24"/>
        </w:rPr>
        <w:t>, na esquina com a Rua Francisco Fava, Planalto do Sol.</w:t>
      </w:r>
    </w:p>
    <w:p w:rsidR="00491D3D" w:rsidP="0059479C" w14:paraId="4EA01093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69ADC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274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9150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3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2B7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2025-03-24T13:17:00Z</dcterms:created>
  <dcterms:modified xsi:type="dcterms:W3CDTF">2025-03-24T13:17:00Z</dcterms:modified>
</cp:coreProperties>
</file>