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736" w:rsidP="00DD4B3D" w14:paraId="021E3C8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1E2E776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apresentamos à Mesa Diretora, ouvindo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dispensadas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983BCF">
        <w:rPr>
          <w:rFonts w:ascii="Arial" w:hAnsi="Arial" w:cs="Arial"/>
          <w:color w:val="000000"/>
          <w:sz w:val="24"/>
          <w:szCs w:val="24"/>
        </w:rPr>
        <w:t>a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Sr</w:t>
      </w:r>
      <w:r w:rsidR="00983BCF">
        <w:rPr>
          <w:rFonts w:ascii="Arial" w:hAnsi="Arial" w:cs="Arial"/>
          <w:color w:val="000000"/>
          <w:sz w:val="24"/>
          <w:szCs w:val="24"/>
        </w:rPr>
        <w:t>a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. </w:t>
      </w:r>
      <w:r w:rsidRPr="002566FF" w:rsidR="002566FF">
        <w:rPr>
          <w:rFonts w:ascii="Arial" w:hAnsi="Arial" w:cs="Arial"/>
          <w:color w:val="000000"/>
          <w:sz w:val="24"/>
          <w:szCs w:val="24"/>
        </w:rPr>
        <w:t>Clarice Vicentini Basto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="002566FF">
        <w:rPr>
          <w:rFonts w:ascii="Arial" w:hAnsi="Arial" w:cs="Arial"/>
          <w:color w:val="000000"/>
          <w:sz w:val="24"/>
          <w:szCs w:val="24"/>
        </w:rPr>
        <w:t>92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2566FF">
        <w:rPr>
          <w:rFonts w:ascii="Arial" w:hAnsi="Arial" w:cs="Arial"/>
          <w:color w:val="000000"/>
          <w:sz w:val="24"/>
          <w:szCs w:val="24"/>
        </w:rPr>
        <w:t xml:space="preserve"> de idade,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</w:t>
      </w:r>
      <w:r w:rsidR="00E730D7">
        <w:rPr>
          <w:rFonts w:ascii="Arial" w:hAnsi="Arial" w:cs="Arial"/>
          <w:color w:val="000000"/>
          <w:sz w:val="24"/>
          <w:szCs w:val="24"/>
        </w:rPr>
        <w:t>ocorrid</w:t>
      </w:r>
      <w:r w:rsidR="00983BCF">
        <w:rPr>
          <w:rFonts w:ascii="Arial" w:hAnsi="Arial" w:cs="Arial"/>
          <w:color w:val="000000"/>
          <w:sz w:val="24"/>
          <w:szCs w:val="24"/>
        </w:rPr>
        <w:t>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no dia </w:t>
      </w:r>
      <w:r w:rsidR="002566FF">
        <w:rPr>
          <w:rFonts w:ascii="Arial" w:hAnsi="Arial" w:cs="Arial"/>
          <w:color w:val="000000"/>
          <w:sz w:val="24"/>
          <w:szCs w:val="24"/>
        </w:rPr>
        <w:t>19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83BCF">
        <w:rPr>
          <w:rFonts w:ascii="Arial" w:hAnsi="Arial" w:cs="Arial"/>
          <w:color w:val="000000"/>
          <w:sz w:val="24"/>
          <w:szCs w:val="24"/>
        </w:rPr>
        <w:t>abril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983BCF">
        <w:rPr>
          <w:rFonts w:ascii="Arial" w:hAnsi="Arial" w:cs="Arial"/>
          <w:color w:val="000000"/>
          <w:sz w:val="24"/>
          <w:szCs w:val="24"/>
        </w:rPr>
        <w:t xml:space="preserve"> 2021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810719" w14:paraId="318836E3" w14:textId="6D22677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Queremos</w:t>
      </w:r>
      <w:r w:rsidR="00A83736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 w:rsidR="00055F3C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Sr</w:t>
      </w:r>
      <w:r w:rsidR="00A83736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120D8" w:rsidR="00F120D8">
        <w:rPr>
          <w:rFonts w:ascii="Arial" w:hAnsi="Arial" w:cs="Arial"/>
          <w:color w:val="000000"/>
          <w:sz w:val="24"/>
          <w:szCs w:val="24"/>
        </w:rPr>
        <w:t>Clarice Vicentini Basto</w:t>
      </w:r>
      <w:r w:rsidR="00A83736">
        <w:rPr>
          <w:rFonts w:ascii="Arial" w:hAnsi="Arial" w:cs="Arial"/>
          <w:color w:val="000000"/>
          <w:sz w:val="24"/>
          <w:szCs w:val="24"/>
        </w:rPr>
        <w:t>. Q</w:t>
      </w:r>
      <w:r>
        <w:rPr>
          <w:rFonts w:ascii="Arial" w:hAnsi="Arial" w:cs="Arial"/>
          <w:color w:val="000000"/>
          <w:sz w:val="24"/>
          <w:szCs w:val="24"/>
        </w:rPr>
        <w:t>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F120D8" w:rsidP="00A83736" w14:paraId="23FF3082" w14:textId="6D33FDF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F120D8">
        <w:rPr>
          <w:rFonts w:ascii="Arial" w:hAnsi="Arial" w:cs="Arial"/>
          <w:color w:val="000000"/>
          <w:sz w:val="24"/>
          <w:szCs w:val="24"/>
        </w:rPr>
        <w:t>Clarice Vicentini Basto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>fi</w:t>
      </w:r>
      <w:r>
        <w:rPr>
          <w:rFonts w:ascii="Arial" w:hAnsi="Arial" w:cs="Arial"/>
          <w:color w:val="000000"/>
          <w:sz w:val="24"/>
          <w:szCs w:val="24"/>
        </w:rPr>
        <w:t>cou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v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iúva </w:t>
      </w:r>
      <w:r>
        <w:rPr>
          <w:rFonts w:ascii="Arial" w:hAnsi="Arial" w:cs="Arial"/>
          <w:color w:val="000000"/>
          <w:sz w:val="24"/>
          <w:szCs w:val="24"/>
        </w:rPr>
        <w:t>há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25 anos do Sr.   Mario de Freitas Basto</w:t>
      </w:r>
      <w:r w:rsidR="00A83736">
        <w:rPr>
          <w:rFonts w:ascii="Arial" w:hAnsi="Arial" w:cs="Arial"/>
          <w:color w:val="000000"/>
          <w:sz w:val="24"/>
          <w:szCs w:val="24"/>
        </w:rPr>
        <w:t>.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Foi mãe de 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07 filhos, </w:t>
      </w:r>
      <w:r>
        <w:rPr>
          <w:rFonts w:ascii="Arial" w:hAnsi="Arial" w:cs="Arial"/>
          <w:color w:val="000000"/>
          <w:sz w:val="24"/>
          <w:szCs w:val="24"/>
        </w:rPr>
        <w:t xml:space="preserve">de nomes </w:t>
      </w:r>
      <w:r w:rsidRPr="00F120D8">
        <w:rPr>
          <w:rFonts w:ascii="Arial" w:hAnsi="Arial" w:cs="Arial"/>
          <w:color w:val="000000"/>
          <w:sz w:val="24"/>
          <w:szCs w:val="24"/>
        </w:rPr>
        <w:t>José Carlos, Sebastião (</w:t>
      </w:r>
      <w:r>
        <w:rPr>
          <w:rFonts w:ascii="Arial" w:hAnsi="Arial" w:cs="Arial"/>
          <w:color w:val="000000"/>
          <w:sz w:val="24"/>
          <w:szCs w:val="24"/>
        </w:rPr>
        <w:t>in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memoria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), </w:t>
      </w:r>
      <w:r w:rsidR="00576BAB">
        <w:rPr>
          <w:rFonts w:ascii="Arial" w:hAnsi="Arial" w:cs="Arial"/>
          <w:color w:val="000000"/>
          <w:sz w:val="24"/>
          <w:szCs w:val="24"/>
        </w:rPr>
        <w:t xml:space="preserve">Izabel, </w:t>
      </w:r>
      <w:bookmarkStart w:id="0" w:name="_GoBack"/>
      <w:bookmarkEnd w:id="0"/>
      <w:r w:rsidRPr="00F120D8">
        <w:rPr>
          <w:rFonts w:ascii="Arial" w:hAnsi="Arial" w:cs="Arial"/>
          <w:color w:val="000000"/>
          <w:sz w:val="24"/>
          <w:szCs w:val="24"/>
        </w:rPr>
        <w:t xml:space="preserve">Maria Aparecida, Maria José, Antônio (Nenê), João Marcos, 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z w:val="24"/>
          <w:szCs w:val="24"/>
        </w:rPr>
        <w:t>teve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120D8">
        <w:rPr>
          <w:rFonts w:ascii="Arial" w:hAnsi="Arial" w:cs="Arial"/>
          <w:color w:val="000000"/>
          <w:sz w:val="24"/>
          <w:szCs w:val="24"/>
        </w:rPr>
        <w:t>18 netos e 24 bisnetos, todos residentes em Sumaré, onde criaram também raízes.</w:t>
      </w:r>
    </w:p>
    <w:p w:rsidR="00F120D8" w:rsidRPr="00F120D8" w:rsidP="00F120D8" w14:paraId="45C35A26" w14:textId="1AC2E44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Dona </w:t>
      </w:r>
      <w:r>
        <w:rPr>
          <w:rFonts w:ascii="Arial" w:hAnsi="Arial" w:cs="Arial"/>
          <w:color w:val="000000"/>
          <w:sz w:val="24"/>
          <w:szCs w:val="24"/>
        </w:rPr>
        <w:t>Clarice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dedicava-se a</w:t>
      </w:r>
      <w:r w:rsidRPr="00F120D8">
        <w:rPr>
          <w:rFonts w:ascii="Arial" w:hAnsi="Arial" w:cs="Arial"/>
          <w:color w:val="000000"/>
          <w:sz w:val="24"/>
          <w:szCs w:val="24"/>
        </w:rPr>
        <w:t>o lar</w:t>
      </w:r>
      <w:r>
        <w:rPr>
          <w:rFonts w:ascii="Arial" w:hAnsi="Arial" w:cs="Arial"/>
          <w:color w:val="000000"/>
          <w:sz w:val="24"/>
          <w:szCs w:val="24"/>
        </w:rPr>
        <w:t xml:space="preserve"> e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à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criação e formação dos 07 filhos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F120D8">
        <w:rPr>
          <w:rFonts w:ascii="Arial" w:hAnsi="Arial" w:cs="Arial"/>
          <w:color w:val="000000"/>
          <w:sz w:val="24"/>
          <w:szCs w:val="24"/>
        </w:rPr>
        <w:t>Morou em Sumaré há mais de 60 anos no bairro</w:t>
      </w:r>
      <w:r w:rsidR="00400D91">
        <w:rPr>
          <w:rFonts w:ascii="Arial" w:hAnsi="Arial" w:cs="Arial"/>
          <w:color w:val="000000"/>
          <w:sz w:val="24"/>
          <w:szCs w:val="24"/>
        </w:rPr>
        <w:t xml:space="preserve"> Vila </w:t>
      </w:r>
      <w:r w:rsidR="00400D91">
        <w:rPr>
          <w:rFonts w:ascii="Arial" w:hAnsi="Arial" w:cs="Arial"/>
          <w:color w:val="000000"/>
          <w:sz w:val="24"/>
          <w:szCs w:val="24"/>
        </w:rPr>
        <w:t>Menuzzo</w:t>
      </w:r>
      <w:r w:rsidR="00400D91">
        <w:rPr>
          <w:rFonts w:ascii="Arial" w:hAnsi="Arial" w:cs="Arial"/>
          <w:color w:val="000000"/>
          <w:sz w:val="24"/>
          <w:szCs w:val="24"/>
        </w:rPr>
        <w:t xml:space="preserve">, onde criou seus </w:t>
      </w:r>
      <w:r w:rsidRPr="00F120D8">
        <w:rPr>
          <w:rFonts w:ascii="Arial" w:hAnsi="Arial" w:cs="Arial"/>
          <w:color w:val="000000"/>
          <w:sz w:val="24"/>
          <w:szCs w:val="24"/>
        </w:rPr>
        <w:t>filhos</w:t>
      </w:r>
      <w:r>
        <w:rPr>
          <w:rFonts w:ascii="Arial" w:hAnsi="Arial" w:cs="Arial"/>
          <w:color w:val="000000"/>
          <w:sz w:val="24"/>
          <w:szCs w:val="24"/>
        </w:rPr>
        <w:t>. M</w:t>
      </w:r>
      <w:r w:rsidRPr="00F120D8">
        <w:rPr>
          <w:rFonts w:ascii="Arial" w:hAnsi="Arial" w:cs="Arial"/>
          <w:color w:val="000000"/>
          <w:sz w:val="24"/>
          <w:szCs w:val="24"/>
        </w:rPr>
        <w:t>ulher bondosa e carinhosa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um exemplo de superação mesmo nos últimos anos de vida</w:t>
      </w:r>
      <w:r>
        <w:rPr>
          <w:rFonts w:ascii="Arial" w:hAnsi="Arial" w:cs="Arial"/>
          <w:color w:val="000000"/>
          <w:sz w:val="24"/>
          <w:szCs w:val="24"/>
        </w:rPr>
        <w:t>. D</w:t>
      </w:r>
      <w:r w:rsidRPr="00F120D8">
        <w:rPr>
          <w:rFonts w:ascii="Arial" w:hAnsi="Arial" w:cs="Arial"/>
          <w:color w:val="000000"/>
          <w:sz w:val="24"/>
          <w:szCs w:val="24"/>
        </w:rPr>
        <w:t>edicou</w:t>
      </w:r>
      <w:r>
        <w:rPr>
          <w:rFonts w:ascii="Arial" w:hAnsi="Arial" w:cs="Arial"/>
          <w:color w:val="000000"/>
          <w:sz w:val="24"/>
          <w:szCs w:val="24"/>
        </w:rPr>
        <w:t>-se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a ensinar seus familiares com </w:t>
      </w:r>
      <w:r w:rsidR="00400D91">
        <w:rPr>
          <w:rFonts w:ascii="Arial" w:hAnsi="Arial" w:cs="Arial"/>
          <w:color w:val="000000"/>
          <w:sz w:val="24"/>
          <w:szCs w:val="24"/>
        </w:rPr>
        <w:t xml:space="preserve">muito </w:t>
      </w:r>
      <w:r w:rsidRPr="00F120D8">
        <w:rPr>
          <w:rFonts w:ascii="Arial" w:hAnsi="Arial" w:cs="Arial"/>
          <w:color w:val="000000"/>
          <w:sz w:val="24"/>
          <w:szCs w:val="24"/>
        </w:rPr>
        <w:t>amor.</w:t>
      </w:r>
    </w:p>
    <w:p w:rsidR="00F120D8" w:rsidP="00F120D8" w14:paraId="1D7B12F1" w14:textId="6A28EA4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F120D8">
        <w:rPr>
          <w:rFonts w:ascii="Arial" w:hAnsi="Arial" w:cs="Arial"/>
          <w:color w:val="000000"/>
          <w:sz w:val="24"/>
          <w:szCs w:val="24"/>
        </w:rPr>
        <w:t>Nos últimos anos de vida</w:t>
      </w:r>
      <w:r w:rsidR="00302A87">
        <w:rPr>
          <w:rFonts w:ascii="Arial" w:hAnsi="Arial" w:cs="Arial"/>
          <w:color w:val="000000"/>
          <w:sz w:val="24"/>
          <w:szCs w:val="24"/>
        </w:rPr>
        <w:t>,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foi </w:t>
      </w:r>
      <w:r w:rsidRPr="00F120D8">
        <w:rPr>
          <w:rFonts w:ascii="Arial" w:hAnsi="Arial" w:cs="Arial"/>
          <w:color w:val="000000"/>
          <w:sz w:val="24"/>
          <w:szCs w:val="24"/>
        </w:rPr>
        <w:t>cuidada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pelos filhos</w:t>
      </w:r>
      <w:r w:rsidR="00BA11DC">
        <w:rPr>
          <w:rFonts w:ascii="Arial" w:hAnsi="Arial" w:cs="Arial"/>
          <w:color w:val="000000"/>
          <w:sz w:val="24"/>
          <w:szCs w:val="24"/>
        </w:rPr>
        <w:t>,</w:t>
      </w:r>
      <w:r w:rsidRPr="00F120D8">
        <w:rPr>
          <w:rFonts w:ascii="Arial" w:hAnsi="Arial" w:cs="Arial"/>
          <w:color w:val="000000"/>
          <w:sz w:val="24"/>
          <w:szCs w:val="24"/>
        </w:rPr>
        <w:t xml:space="preserve"> em retribuição </w:t>
      </w:r>
      <w:r w:rsidR="00302A87">
        <w:rPr>
          <w:rFonts w:ascii="Arial" w:hAnsi="Arial" w:cs="Arial"/>
          <w:color w:val="000000"/>
          <w:sz w:val="24"/>
          <w:szCs w:val="24"/>
        </w:rPr>
        <w:t>à sua dedicação anterior, gesto que ressalta os belíssimos valores cultivados em família</w:t>
      </w:r>
      <w:r w:rsidRPr="00F120D8">
        <w:rPr>
          <w:rFonts w:ascii="Arial" w:hAnsi="Arial" w:cs="Arial"/>
          <w:color w:val="000000"/>
          <w:sz w:val="24"/>
          <w:szCs w:val="24"/>
        </w:rPr>
        <w:t>.</w:t>
      </w:r>
    </w:p>
    <w:p w:rsidR="00A83736" w:rsidP="00302A87" w14:paraId="2489C546" w14:textId="0361AEF3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Para a nossa tristeza, </w:t>
      </w:r>
      <w:r>
        <w:rPr>
          <w:rFonts w:ascii="Arial" w:hAnsi="Arial" w:cs="Arial"/>
          <w:color w:val="000000"/>
          <w:sz w:val="24"/>
          <w:szCs w:val="24"/>
        </w:rPr>
        <w:t>aprouve a Deus recolhê-la</w:t>
      </w:r>
      <w:r w:rsidR="00302A87">
        <w:rPr>
          <w:rFonts w:ascii="Arial" w:hAnsi="Arial" w:cs="Arial"/>
          <w:color w:val="000000"/>
          <w:sz w:val="24"/>
          <w:szCs w:val="24"/>
        </w:rPr>
        <w:t xml:space="preserve"> neste momento. S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endo pessoa muito querida e estimada por todos, deixa saudades e uma enorme lacuna em sua família e entre aqueles que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conheceram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D4B3D" w:rsidRPr="00810719" w:rsidP="00C00917" w14:paraId="78BFFA3B" w14:textId="2FF8CB9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</w:t>
      </w:r>
      <w:r w:rsidR="00A83736"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familiares,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310C07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a família enlutada com nossas sinceras condolências.</w:t>
      </w: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062B1C26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BA11D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A83736">
        <w:rPr>
          <w:rFonts w:ascii="Arial" w:hAnsi="Arial" w:cs="Arial"/>
          <w:sz w:val="24"/>
          <w:szCs w:val="24"/>
        </w:rPr>
        <w:t>abril</w:t>
      </w:r>
      <w:r w:rsidR="00E7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A83736" w14:paraId="0141E8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AB58D1" w:rsidP="00AB58D1" w14:paraId="1BBDE706" w14:textId="55B993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5F3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509A5"/>
    <w:rsid w:val="002566F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87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EC0"/>
    <w:rsid w:val="003F1125"/>
    <w:rsid w:val="00400D91"/>
    <w:rsid w:val="00401CEF"/>
    <w:rsid w:val="0041220C"/>
    <w:rsid w:val="004123F7"/>
    <w:rsid w:val="00413E0E"/>
    <w:rsid w:val="00414136"/>
    <w:rsid w:val="004172B1"/>
    <w:rsid w:val="0043483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6BAB"/>
    <w:rsid w:val="005C3A1F"/>
    <w:rsid w:val="005D3232"/>
    <w:rsid w:val="005D5560"/>
    <w:rsid w:val="005F481A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BCF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777"/>
    <w:rsid w:val="00A778CF"/>
    <w:rsid w:val="00A83736"/>
    <w:rsid w:val="00A86C34"/>
    <w:rsid w:val="00A97ECA"/>
    <w:rsid w:val="00AA2ABB"/>
    <w:rsid w:val="00AA72C9"/>
    <w:rsid w:val="00AB1105"/>
    <w:rsid w:val="00AB1213"/>
    <w:rsid w:val="00AB58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11DC"/>
    <w:rsid w:val="00BA5992"/>
    <w:rsid w:val="00BB3CDB"/>
    <w:rsid w:val="00BC3B39"/>
    <w:rsid w:val="00BC53FF"/>
    <w:rsid w:val="00BD4500"/>
    <w:rsid w:val="00BE04C6"/>
    <w:rsid w:val="00BE44C9"/>
    <w:rsid w:val="00BF41E0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71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002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150C"/>
    <w:rsid w:val="00ED4F91"/>
    <w:rsid w:val="00EE4167"/>
    <w:rsid w:val="00EF38EE"/>
    <w:rsid w:val="00F005CC"/>
    <w:rsid w:val="00F04669"/>
    <w:rsid w:val="00F04E6A"/>
    <w:rsid w:val="00F07066"/>
    <w:rsid w:val="00F10116"/>
    <w:rsid w:val="00F120D8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2021-04-22T15:18:00Z</dcterms:created>
  <dcterms:modified xsi:type="dcterms:W3CDTF">2021-04-23T14:25:00Z</dcterms:modified>
</cp:coreProperties>
</file>