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27996" w:rsidRPr="00227996" w:rsidP="00227996" w14:paraId="1F6AF4D4" w14:textId="05061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2799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27996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227996">
        <w:rPr>
          <w:rFonts w:ascii="Bookman Old Style" w:hAnsi="Bookman Old Style" w:cs="Arial"/>
          <w:sz w:val="24"/>
          <w:szCs w:val="24"/>
        </w:rPr>
        <w:t xml:space="preserve"> no Núcleo da Área Cura.</w:t>
      </w:r>
    </w:p>
    <w:p w:rsidR="00227996" w:rsidRPr="00227996" w:rsidP="00227996" w14:paraId="653F28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227996" w14:paraId="4C3D30D0" w14:textId="42F54B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27996">
        <w:rPr>
          <w:rFonts w:ascii="Bookman Old Style" w:hAnsi="Bookman Old Style" w:cs="Arial"/>
          <w:sz w:val="24"/>
          <w:szCs w:val="24"/>
        </w:rPr>
        <w:t>A solicitação se faz necessária, visto que o mato alto tem causado transtornos para os moradores, comprometendo a segurança e a mobilidade na região, além de ser um potencial foco de proliferação de insetos e animais peçonhentos. A roçagem contribuirá para a melhoria das condições de segurança e bem-estar da comunidade local.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455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449FE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6E0E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2025-03-21T15:16:00Z</dcterms:created>
  <dcterms:modified xsi:type="dcterms:W3CDTF">2025-03-21T15:16:00Z</dcterms:modified>
</cp:coreProperties>
</file>