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48119D2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E03A8">
        <w:rPr>
          <w:rFonts w:ascii="Times New Roman" w:hAnsi="Times New Roman" w:cs="Times New Roman"/>
          <w:b/>
          <w:sz w:val="24"/>
          <w:szCs w:val="24"/>
        </w:rPr>
        <w:t>Aplicação de Fumacê na</w:t>
      </w:r>
      <w:r w:rsidRPr="00CC397F" w:rsidR="00953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86A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A5699">
        <w:rPr>
          <w:rFonts w:ascii="Times New Roman" w:hAnsi="Times New Roman" w:cs="Times New Roman"/>
          <w:b/>
          <w:sz w:val="24"/>
          <w:szCs w:val="24"/>
        </w:rPr>
        <w:t>Luís da Costa Pinto, 155</w:t>
      </w:r>
      <w:r w:rsidR="00B5086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A5699">
        <w:rPr>
          <w:rFonts w:ascii="Times New Roman" w:hAnsi="Times New Roman" w:cs="Times New Roman"/>
          <w:b/>
          <w:sz w:val="24"/>
          <w:szCs w:val="24"/>
        </w:rPr>
        <w:t xml:space="preserve"> Bairro</w:t>
      </w:r>
      <w:r w:rsidR="00B50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699">
        <w:rPr>
          <w:rFonts w:ascii="Times New Roman" w:hAnsi="Times New Roman" w:cs="Times New Roman"/>
          <w:b/>
          <w:sz w:val="24"/>
          <w:szCs w:val="24"/>
        </w:rPr>
        <w:t>Altos de Sumaré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3A8" w:rsidP="00B5086A" w14:paraId="42695D81" w14:textId="2BA21E5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Fumacê na </w:t>
      </w:r>
      <w:r w:rsidR="00DA5699">
        <w:rPr>
          <w:rFonts w:ascii="Times New Roman" w:hAnsi="Times New Roman" w:cs="Times New Roman"/>
          <w:b/>
          <w:sz w:val="24"/>
          <w:szCs w:val="24"/>
        </w:rPr>
        <w:t>Rua Luís da Costa Pinto, no Bairro Altos de Sumaré, especialmente na altura do nº 155, muitos focos de mosquitos presentes no local.</w:t>
      </w:r>
    </w:p>
    <w:p w:rsidR="00B5086A" w:rsidRPr="00B5086A" w:rsidP="00B5086A" w14:paraId="3B0940FA" w14:textId="61CA4E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384882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4298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4CD3A36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Pr="00CC397F" w:rsidR="00CC397F">
        <w:rPr>
          <w:rFonts w:ascii="Times New Roman" w:hAnsi="Times New Roman" w:cs="Times New Roman"/>
          <w:noProof/>
          <w:sz w:val="24"/>
          <w:szCs w:val="24"/>
        </w:rPr>
        <w:t>25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Pr="00CC397F" w:rsidR="0001422A">
        <w:rPr>
          <w:rFonts w:ascii="Times New Roman" w:hAnsi="Times New Roman" w:cs="Times New Roman"/>
          <w:noProof/>
          <w:sz w:val="24"/>
          <w:szCs w:val="24"/>
        </w:rPr>
        <w:t>março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RPr="00CC397F" w:rsidP="009E03A8" w14:paraId="22DBFC79" w14:textId="1DBF475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D2BDC"/>
    <w:rsid w:val="00104AAA"/>
    <w:rsid w:val="0015657E"/>
    <w:rsid w:val="00156CF8"/>
    <w:rsid w:val="0019781C"/>
    <w:rsid w:val="001B6A6F"/>
    <w:rsid w:val="001E1ED5"/>
    <w:rsid w:val="00272658"/>
    <w:rsid w:val="002D50CB"/>
    <w:rsid w:val="003B7BD8"/>
    <w:rsid w:val="003E24E8"/>
    <w:rsid w:val="004038BF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E24F0"/>
    <w:rsid w:val="00815112"/>
    <w:rsid w:val="00822396"/>
    <w:rsid w:val="008A7789"/>
    <w:rsid w:val="008C547E"/>
    <w:rsid w:val="00923AED"/>
    <w:rsid w:val="00953899"/>
    <w:rsid w:val="00971D0C"/>
    <w:rsid w:val="009E03A8"/>
    <w:rsid w:val="00A06CF2"/>
    <w:rsid w:val="00A71E4A"/>
    <w:rsid w:val="00AA46B5"/>
    <w:rsid w:val="00AB0072"/>
    <w:rsid w:val="00AC62D6"/>
    <w:rsid w:val="00AE6AEE"/>
    <w:rsid w:val="00B5086A"/>
    <w:rsid w:val="00BC7976"/>
    <w:rsid w:val="00C00C1E"/>
    <w:rsid w:val="00C36776"/>
    <w:rsid w:val="00C61DA3"/>
    <w:rsid w:val="00C83027"/>
    <w:rsid w:val="00CC397F"/>
    <w:rsid w:val="00CD6B58"/>
    <w:rsid w:val="00CF401E"/>
    <w:rsid w:val="00DA5699"/>
    <w:rsid w:val="00DB7E7F"/>
    <w:rsid w:val="00DE64C9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DE428-AFA6-4C3C-8522-31C0C402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2025-03-21T18:49:00Z</dcterms:created>
  <dcterms:modified xsi:type="dcterms:W3CDTF">2025-03-21T18:49:00Z</dcterms:modified>
</cp:coreProperties>
</file>