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F68" w:rsidP="00070F68" w14:paraId="225DBE2D" w14:textId="7634B4AC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permStart w:id="1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42E67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2C6642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070F68" w:rsidP="00070F68" w14:paraId="6E329BD1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2C6642" w:rsidP="00070F68" w14:paraId="115EF258" w14:textId="7440F478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="00E02E1F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D14DFA">
        <w:rPr>
          <w:rFonts w:ascii="Times New Roman" w:hAnsi="Times New Roman" w:cs="Times New Roman"/>
          <w:b/>
          <w:noProof/>
          <w:sz w:val="24"/>
          <w:szCs w:val="24"/>
        </w:rPr>
        <w:t>Implantação de calçada</w:t>
      </w:r>
      <w:r w:rsidR="003760C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4DFA">
        <w:rPr>
          <w:rFonts w:ascii="Times New Roman" w:hAnsi="Times New Roman" w:cs="Times New Roman"/>
          <w:b/>
          <w:noProof/>
          <w:sz w:val="24"/>
          <w:szCs w:val="24"/>
        </w:rPr>
        <w:t>em toda a extensão da Estrada Municipal Mineko Ito ( Antiga Estrada do Barreiro) – Jardim Conceição (Nova Veneza).</w:t>
      </w:r>
    </w:p>
    <w:p w:rsidR="004D4ACF" w:rsidRPr="002C6642" w:rsidP="002C6642" w14:paraId="0C39494C" w14:textId="6EBF85FE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0F68" w:rsidP="009F1A6D" w14:paraId="5CA58DAE" w14:textId="3226B58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8C45D3" w:rsidP="009F1A6D" w14:paraId="3DB36347" w14:textId="7777777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42E67" w:rsidP="00DF21FF" w14:paraId="119B0B71" w14:textId="7AEF8DF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2C6642" w:rsidR="00D0468A">
        <w:rPr>
          <w:rFonts w:ascii="Times New Roman" w:hAnsi="Times New Roman" w:cs="Times New Roman"/>
          <w:noProof/>
          <w:sz w:val="24"/>
          <w:szCs w:val="24"/>
        </w:rPr>
        <w:t xml:space="preserve"> Obras </w:t>
      </w:r>
      <w:r w:rsidR="00070F68">
        <w:rPr>
          <w:rFonts w:ascii="Times New Roman" w:hAnsi="Times New Roman" w:cs="Times New Roman"/>
          <w:noProof/>
          <w:sz w:val="24"/>
          <w:szCs w:val="24"/>
        </w:rPr>
        <w:t xml:space="preserve">a adoção das medidas necessárias para </w:t>
      </w:r>
      <w:r w:rsidR="00D14DFA">
        <w:rPr>
          <w:rFonts w:ascii="Times New Roman" w:hAnsi="Times New Roman" w:cs="Times New Roman"/>
          <w:noProof/>
          <w:sz w:val="24"/>
          <w:szCs w:val="24"/>
        </w:rPr>
        <w:t xml:space="preserve">a implantação de calçada em toda a extensão da Estrada Municipal Mineko Ito ( Antiga Estrada do Barreiro) – Jardim Conceição (Nova Veneza).  </w:t>
      </w:r>
    </w:p>
    <w:p w:rsidR="00D14DFA" w:rsidRPr="00D14DFA" w:rsidP="00D14DFA" w14:paraId="0E11F202" w14:textId="1670022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D14DFA">
        <w:rPr>
          <w:rFonts w:ascii="Times New Roman" w:hAnsi="Times New Roman" w:cs="Times New Roman"/>
          <w:bCs/>
          <w:noProof/>
          <w:sz w:val="24"/>
          <w:szCs w:val="24"/>
        </w:rPr>
        <w:t>A referida via é de grande importância para a mobilidade urbana do município,</w:t>
      </w:r>
      <w:r w:rsidRPr="003760CC">
        <w:rPr>
          <w:rFonts w:ascii="Times New Roman" w:hAnsi="Times New Roman" w:cs="Times New Roman"/>
          <w:bCs/>
          <w:noProof/>
          <w:sz w:val="24"/>
          <w:szCs w:val="24"/>
        </w:rPr>
        <w:t xml:space="preserve"> ligando Sumaré a Hortolândia, </w:t>
      </w:r>
      <w:r w:rsidRPr="00D14DFA">
        <w:rPr>
          <w:rFonts w:ascii="Times New Roman" w:hAnsi="Times New Roman" w:cs="Times New Roman"/>
          <w:bCs/>
          <w:noProof/>
          <w:sz w:val="24"/>
          <w:szCs w:val="24"/>
        </w:rPr>
        <w:t>sendo utilizada diariamente por pedestres e motoristas. No entanto, a falta de infraestrutura adequada compromete a segurança dos usuários, expondo-os a riscos de acidentes.</w:t>
      </w:r>
    </w:p>
    <w:p w:rsidR="00D14DFA" w:rsidRPr="00D14DFA" w:rsidP="00D14DFA" w14:paraId="617DFBA9" w14:textId="07DEF18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2073393</wp:posOffset>
            </wp:positionH>
            <wp:positionV relativeFrom="paragraph">
              <wp:posOffset>612553</wp:posOffset>
            </wp:positionV>
            <wp:extent cx="1822184" cy="3251200"/>
            <wp:effectExtent l="0" t="0" r="0" b="0"/>
            <wp:wrapNone/>
            <wp:docPr id="162424415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79284" name="Imagem 162424415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184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4DFA">
        <w:rPr>
          <w:rFonts w:ascii="Times New Roman" w:hAnsi="Times New Roman" w:cs="Times New Roman"/>
          <w:bCs/>
          <w:noProof/>
          <w:sz w:val="24"/>
          <w:szCs w:val="24"/>
        </w:rPr>
        <w:t>A implantação de calçada</w:t>
      </w:r>
      <w:r w:rsidRPr="003760C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D14DFA">
        <w:rPr>
          <w:rFonts w:ascii="Times New Roman" w:hAnsi="Times New Roman" w:cs="Times New Roman"/>
          <w:bCs/>
          <w:noProof/>
          <w:sz w:val="24"/>
          <w:szCs w:val="24"/>
        </w:rPr>
        <w:t>proporcionará mais segurança aos pedestres,</w:t>
      </w:r>
      <w:r w:rsidRPr="003760CC">
        <w:rPr>
          <w:rFonts w:ascii="Times New Roman" w:hAnsi="Times New Roman" w:cs="Times New Roman"/>
          <w:bCs/>
          <w:noProof/>
          <w:sz w:val="24"/>
          <w:szCs w:val="24"/>
        </w:rPr>
        <w:t xml:space="preserve"> os quais correm enorme risco ao tregefar pela via</w:t>
      </w:r>
      <w:r w:rsidRPr="003760CC">
        <w:rPr>
          <w:rFonts w:ascii="Times New Roman" w:hAnsi="Times New Roman" w:cs="Times New Roman"/>
          <w:bCs/>
          <w:noProof/>
          <w:sz w:val="24"/>
          <w:szCs w:val="24"/>
        </w:rPr>
        <w:t xml:space="preserve"> nas condições atuais em que ela se encontra, ou seja, sem calçadas,  o que os obriga a andar na pista de rolamento da via, muito próximos dos veículos. A chance de acontecer acidentes graves nessa situação é muito grande.</w:t>
      </w:r>
    </w:p>
    <w:p w:rsidR="00D14DFA" w:rsidP="00D14DFA" w14:paraId="392C606E" w14:textId="27383FE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D14DFA">
        <w:rPr>
          <w:rFonts w:ascii="Times New Roman" w:hAnsi="Times New Roman" w:cs="Times New Roman"/>
          <w:bCs/>
          <w:noProof/>
          <w:sz w:val="24"/>
          <w:szCs w:val="24"/>
        </w:rPr>
        <w:t>Diante do exposto</w:t>
      </w:r>
      <w:r w:rsidR="003760CC">
        <w:rPr>
          <w:rFonts w:ascii="Times New Roman" w:hAnsi="Times New Roman" w:cs="Times New Roman"/>
          <w:bCs/>
          <w:noProof/>
          <w:sz w:val="24"/>
          <w:szCs w:val="24"/>
        </w:rPr>
        <w:t xml:space="preserve"> e certos de sua atenção</w:t>
      </w:r>
      <w:r w:rsidRPr="00D14DFA">
        <w:rPr>
          <w:rFonts w:ascii="Times New Roman" w:hAnsi="Times New Roman" w:cs="Times New Roman"/>
          <w:bCs/>
          <w:noProof/>
          <w:sz w:val="24"/>
          <w:szCs w:val="24"/>
        </w:rPr>
        <w:t>, conto com o apoio do</w:t>
      </w:r>
      <w:r w:rsidR="003760CC">
        <w:rPr>
          <w:rFonts w:ascii="Times New Roman" w:hAnsi="Times New Roman" w:cs="Times New Roman"/>
          <w:bCs/>
          <w:noProof/>
          <w:sz w:val="24"/>
          <w:szCs w:val="24"/>
        </w:rPr>
        <w:t xml:space="preserve"> Poder</w:t>
      </w:r>
      <w:r w:rsidRPr="00D14DFA">
        <w:rPr>
          <w:rFonts w:ascii="Times New Roman" w:hAnsi="Times New Roman" w:cs="Times New Roman"/>
          <w:bCs/>
          <w:noProof/>
          <w:sz w:val="24"/>
          <w:szCs w:val="24"/>
        </w:rPr>
        <w:t xml:space="preserve"> Executivo para a realização desta</w:t>
      </w:r>
      <w:r w:rsidR="003760CC">
        <w:rPr>
          <w:rFonts w:ascii="Times New Roman" w:hAnsi="Times New Roman" w:cs="Times New Roman"/>
          <w:bCs/>
          <w:noProof/>
          <w:sz w:val="24"/>
          <w:szCs w:val="24"/>
        </w:rPr>
        <w:t xml:space="preserve"> urgente</w:t>
      </w:r>
      <w:r w:rsidRPr="00D14DFA">
        <w:rPr>
          <w:rFonts w:ascii="Times New Roman" w:hAnsi="Times New Roman" w:cs="Times New Roman"/>
          <w:bCs/>
          <w:noProof/>
          <w:sz w:val="24"/>
          <w:szCs w:val="24"/>
        </w:rPr>
        <w:t xml:space="preserve"> benfeitoria.</w:t>
      </w:r>
    </w:p>
    <w:p w:rsidR="003760CC" w:rsidRPr="00D14DFA" w:rsidP="00D14DFA" w14:paraId="6D2A1D15" w14:textId="648C99C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Sala das Sessões, 25 de março de 2025.</w:t>
      </w:r>
    </w:p>
    <w:p w:rsidR="00D14DFA" w:rsidRPr="00070F68" w:rsidP="00DF21FF" w14:paraId="7F90847B" w14:textId="2990613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9156E" w:rsidRPr="008C45D3" w:rsidP="00B9156E" w14:paraId="0636287F" w14:textId="1E8DB8C9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123B1" w:rsidRPr="00DF7AB9" w:rsidP="00DF7AB9" w14:paraId="71E9DC90" w14:textId="13543C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D0468A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66BD0"/>
    <w:rsid w:val="00070F68"/>
    <w:rsid w:val="000D2BDC"/>
    <w:rsid w:val="00104AAA"/>
    <w:rsid w:val="0015657E"/>
    <w:rsid w:val="00156CF8"/>
    <w:rsid w:val="001A2A7C"/>
    <w:rsid w:val="001A5914"/>
    <w:rsid w:val="001A5E31"/>
    <w:rsid w:val="001F2896"/>
    <w:rsid w:val="00273BE8"/>
    <w:rsid w:val="002864A5"/>
    <w:rsid w:val="002902D7"/>
    <w:rsid w:val="002C365C"/>
    <w:rsid w:val="002C6642"/>
    <w:rsid w:val="002F70A6"/>
    <w:rsid w:val="002F72D7"/>
    <w:rsid w:val="00311ECA"/>
    <w:rsid w:val="00350D17"/>
    <w:rsid w:val="0036476A"/>
    <w:rsid w:val="00372725"/>
    <w:rsid w:val="003760CC"/>
    <w:rsid w:val="003B4859"/>
    <w:rsid w:val="00412994"/>
    <w:rsid w:val="00460A32"/>
    <w:rsid w:val="00464796"/>
    <w:rsid w:val="004B2CC9"/>
    <w:rsid w:val="004D4ACF"/>
    <w:rsid w:val="004E2931"/>
    <w:rsid w:val="005123B1"/>
    <w:rsid w:val="0051286F"/>
    <w:rsid w:val="00524C91"/>
    <w:rsid w:val="005A37F1"/>
    <w:rsid w:val="005A53D4"/>
    <w:rsid w:val="005A5944"/>
    <w:rsid w:val="00601B0A"/>
    <w:rsid w:val="00626437"/>
    <w:rsid w:val="00632FA0"/>
    <w:rsid w:val="006838C0"/>
    <w:rsid w:val="006A29CC"/>
    <w:rsid w:val="006C41A4"/>
    <w:rsid w:val="006D1E9A"/>
    <w:rsid w:val="006F0358"/>
    <w:rsid w:val="006F3B43"/>
    <w:rsid w:val="007169C2"/>
    <w:rsid w:val="0078341D"/>
    <w:rsid w:val="007B21B6"/>
    <w:rsid w:val="007C3838"/>
    <w:rsid w:val="007D5AF9"/>
    <w:rsid w:val="008131C4"/>
    <w:rsid w:val="00822396"/>
    <w:rsid w:val="008B2DAF"/>
    <w:rsid w:val="008C45D3"/>
    <w:rsid w:val="00902297"/>
    <w:rsid w:val="00923ED7"/>
    <w:rsid w:val="00926EC2"/>
    <w:rsid w:val="00997014"/>
    <w:rsid w:val="009C4F71"/>
    <w:rsid w:val="009F1A6D"/>
    <w:rsid w:val="00A06CF2"/>
    <w:rsid w:val="00A775C0"/>
    <w:rsid w:val="00A8669C"/>
    <w:rsid w:val="00A92995"/>
    <w:rsid w:val="00AB17B8"/>
    <w:rsid w:val="00AE3D75"/>
    <w:rsid w:val="00AE6AEE"/>
    <w:rsid w:val="00B15DBC"/>
    <w:rsid w:val="00B25B3B"/>
    <w:rsid w:val="00B9156E"/>
    <w:rsid w:val="00BF1867"/>
    <w:rsid w:val="00C00C1E"/>
    <w:rsid w:val="00C01E92"/>
    <w:rsid w:val="00C20F30"/>
    <w:rsid w:val="00C36776"/>
    <w:rsid w:val="00C42E67"/>
    <w:rsid w:val="00C804D7"/>
    <w:rsid w:val="00CD6B58"/>
    <w:rsid w:val="00CF401E"/>
    <w:rsid w:val="00D0468A"/>
    <w:rsid w:val="00D047E9"/>
    <w:rsid w:val="00D10722"/>
    <w:rsid w:val="00D14DFA"/>
    <w:rsid w:val="00D209F0"/>
    <w:rsid w:val="00D56050"/>
    <w:rsid w:val="00DA2051"/>
    <w:rsid w:val="00DC662C"/>
    <w:rsid w:val="00DD7A55"/>
    <w:rsid w:val="00DE5721"/>
    <w:rsid w:val="00DF21FF"/>
    <w:rsid w:val="00DF7AB9"/>
    <w:rsid w:val="00E02E1F"/>
    <w:rsid w:val="00E178EB"/>
    <w:rsid w:val="00E51D43"/>
    <w:rsid w:val="00EF37D3"/>
    <w:rsid w:val="00F019D8"/>
    <w:rsid w:val="00F15D61"/>
    <w:rsid w:val="00F55A90"/>
    <w:rsid w:val="00F9417F"/>
    <w:rsid w:val="00FE1C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6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53AE-D0A1-4F97-BA1D-5D94BA77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2025-03-18T18:29:00Z</cp:lastPrinted>
  <dcterms:created xsi:type="dcterms:W3CDTF">2025-03-19T17:03:00Z</dcterms:created>
  <dcterms:modified xsi:type="dcterms:W3CDTF">2025-03-19T17:03:00Z</dcterms:modified>
</cp:coreProperties>
</file>