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P="00235803" w14:paraId="3612638D" w14:textId="199FAAFB">
      <w:pPr>
        <w:spacing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1A7BF7" w:rsidR="001A7BF7">
        <w:rPr>
          <w:rFonts w:ascii="Arial" w:hAnsi="Arial" w:cs="Arial"/>
          <w:b/>
          <w:sz w:val="24"/>
          <w:szCs w:val="24"/>
        </w:rPr>
        <w:t>substituição de lâmpada queimada, em caráter de urgência,</w:t>
      </w:r>
      <w:r w:rsidR="001A7BF7">
        <w:rPr>
          <w:rFonts w:ascii="Arial" w:hAnsi="Arial" w:cs="Arial"/>
          <w:b/>
          <w:sz w:val="24"/>
          <w:szCs w:val="24"/>
        </w:rPr>
        <w:t xml:space="preserve"> </w:t>
      </w:r>
      <w:r w:rsidRPr="00CA475F" w:rsidR="00CA475F">
        <w:rPr>
          <w:rFonts w:ascii="Arial" w:hAnsi="Arial" w:cs="Arial"/>
          <w:b/>
          <w:sz w:val="24"/>
          <w:szCs w:val="24"/>
        </w:rPr>
        <w:t xml:space="preserve">na </w:t>
      </w:r>
      <w:r w:rsidR="006B5D5D">
        <w:rPr>
          <w:rFonts w:ascii="Arial" w:hAnsi="Arial" w:cs="Arial"/>
          <w:b/>
          <w:sz w:val="24"/>
          <w:szCs w:val="24"/>
        </w:rPr>
        <w:t xml:space="preserve">Rua </w:t>
      </w:r>
      <w:r w:rsidRPr="003A463F" w:rsidR="003A463F">
        <w:rPr>
          <w:rFonts w:ascii="Arial" w:hAnsi="Arial" w:cs="Arial"/>
          <w:b/>
          <w:sz w:val="24"/>
          <w:szCs w:val="24"/>
        </w:rPr>
        <w:t xml:space="preserve">Marco </w:t>
      </w:r>
      <w:r w:rsidRPr="003A463F" w:rsidR="003A463F">
        <w:rPr>
          <w:rFonts w:ascii="Arial" w:hAnsi="Arial" w:cs="Arial"/>
          <w:b/>
          <w:sz w:val="24"/>
          <w:szCs w:val="24"/>
        </w:rPr>
        <w:t>Liasch</w:t>
      </w:r>
      <w:r w:rsidR="006B5D5D">
        <w:rPr>
          <w:rFonts w:ascii="Arial" w:hAnsi="Arial" w:cs="Arial"/>
          <w:b/>
          <w:sz w:val="24"/>
          <w:szCs w:val="24"/>
        </w:rPr>
        <w:t xml:space="preserve">, nas proximidades do numeral </w:t>
      </w:r>
      <w:r w:rsidR="003A463F">
        <w:rPr>
          <w:rFonts w:ascii="Arial" w:hAnsi="Arial" w:cs="Arial"/>
          <w:b/>
          <w:sz w:val="24"/>
          <w:szCs w:val="24"/>
        </w:rPr>
        <w:t>402</w:t>
      </w:r>
      <w:r w:rsidRPr="006008EA">
        <w:rPr>
          <w:rFonts w:ascii="Arial" w:hAnsi="Arial" w:cs="Arial"/>
          <w:b/>
          <w:sz w:val="24"/>
          <w:szCs w:val="24"/>
        </w:rPr>
        <w:t xml:space="preserve">, no bairro </w:t>
      </w:r>
      <w:r w:rsidRPr="003A463F" w:rsidR="003A463F">
        <w:rPr>
          <w:rFonts w:ascii="Arial" w:hAnsi="Arial" w:cs="Arial"/>
          <w:b/>
          <w:sz w:val="24"/>
          <w:szCs w:val="24"/>
        </w:rPr>
        <w:t xml:space="preserve">Jardim </w:t>
      </w:r>
      <w:r w:rsidRPr="003A463F" w:rsidR="003A463F">
        <w:rPr>
          <w:rFonts w:ascii="Arial" w:hAnsi="Arial" w:cs="Arial"/>
          <w:b/>
          <w:sz w:val="24"/>
          <w:szCs w:val="24"/>
        </w:rPr>
        <w:t>Macarenko</w:t>
      </w:r>
      <w:r w:rsidRPr="006008EA">
        <w:rPr>
          <w:rFonts w:ascii="Arial" w:hAnsi="Arial" w:cs="Arial"/>
          <w:b/>
          <w:sz w:val="24"/>
          <w:szCs w:val="24"/>
        </w:rPr>
        <w:t xml:space="preserve">, em Sumaré/SP. (CEP: </w:t>
      </w:r>
      <w:r w:rsidRPr="003A463F" w:rsidR="003A463F">
        <w:rPr>
          <w:rFonts w:ascii="Arial" w:hAnsi="Arial" w:cs="Arial"/>
          <w:b/>
          <w:sz w:val="24"/>
          <w:szCs w:val="24"/>
        </w:rPr>
        <w:t>13171-821</w:t>
      </w:r>
      <w:r w:rsidRPr="006008EA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5B1B7E" w:rsidRPr="005B1B7E" w:rsidP="005B1B7E" w14:paraId="65ABE76E" w14:textId="6B552A9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="007E2F85">
        <w:rPr>
          <w:rFonts w:ascii="Arial" w:hAnsi="Arial" w:cs="Arial"/>
          <w:sz w:val="24"/>
          <w:szCs w:val="24"/>
        </w:rPr>
        <w:t xml:space="preserve"> a falta de segurança no local.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76DC5B53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 xml:space="preserve">essões, </w:t>
      </w:r>
      <w:r w:rsidR="006B5D5D">
        <w:rPr>
          <w:rFonts w:ascii="Arial" w:hAnsi="Arial" w:cs="Arial"/>
          <w:sz w:val="24"/>
          <w:szCs w:val="24"/>
        </w:rPr>
        <w:t>22</w:t>
      </w:r>
      <w:r w:rsidRPr="0097754F">
        <w:rPr>
          <w:rFonts w:ascii="Arial" w:hAnsi="Arial" w:cs="Arial"/>
          <w:sz w:val="24"/>
          <w:szCs w:val="24"/>
        </w:rPr>
        <w:t xml:space="preserve"> de </w:t>
      </w:r>
      <w:r w:rsidR="0082179F">
        <w:rPr>
          <w:rFonts w:ascii="Arial" w:hAnsi="Arial" w:cs="Arial"/>
          <w:sz w:val="24"/>
          <w:szCs w:val="24"/>
        </w:rPr>
        <w:t>abril</w:t>
      </w:r>
      <w:r w:rsidRPr="0097754F">
        <w:rPr>
          <w:rFonts w:ascii="Arial" w:hAnsi="Arial" w:cs="Arial"/>
          <w:sz w:val="24"/>
          <w:szCs w:val="24"/>
        </w:rPr>
        <w:t xml:space="preserve">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BF7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5803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69EA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63F"/>
    <w:rsid w:val="003B01D6"/>
    <w:rsid w:val="003B4A4C"/>
    <w:rsid w:val="003B4DFC"/>
    <w:rsid w:val="003B7B42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4F3D8F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959C1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B5D5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F85"/>
    <w:rsid w:val="007E383C"/>
    <w:rsid w:val="007F4473"/>
    <w:rsid w:val="007F4D37"/>
    <w:rsid w:val="007F6656"/>
    <w:rsid w:val="0080574D"/>
    <w:rsid w:val="00805BBF"/>
    <w:rsid w:val="0081779E"/>
    <w:rsid w:val="0082179F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A475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8757A"/>
    <w:rsid w:val="00FA1BB4"/>
    <w:rsid w:val="00FA577F"/>
    <w:rsid w:val="00FB03B1"/>
    <w:rsid w:val="00FB24D7"/>
    <w:rsid w:val="00FB4403"/>
    <w:rsid w:val="00FC1D02"/>
    <w:rsid w:val="00FC4FB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2021-04-22T13:28:00Z</dcterms:created>
  <dcterms:modified xsi:type="dcterms:W3CDTF">2021-04-22T13:29:00Z</dcterms:modified>
</cp:coreProperties>
</file>