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Francisco Ferraz,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0365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0504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83323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79419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22656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35814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07284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