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Paulo Francisco Ferraz, Jardim Recanto dos Sonhos,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03650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305042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8833231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8794199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2226563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2358140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3072841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