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258/2025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crédito adicional suplementar no orçamento vigente  no valor de R$ 434.536,57 (quatrocentos e trinta e quatro mil, quinhentos e trinta e seis reais e cinquenta e sete centavos)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