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258/2025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 no valor de R$ 434.536,57 (quatrocentos e trinta e quatro mil, quinhentos e trinta e seis reais e cinquenta e sete centavos)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março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