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464C2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Retirada de </w:t>
      </w:r>
      <w:r w:rsidR="00E22C11">
        <w:rPr>
          <w:sz w:val="24"/>
        </w:rPr>
        <w:t>Galho</w:t>
      </w:r>
      <w:r w:rsidR="00FE1113">
        <w:rPr>
          <w:sz w:val="24"/>
        </w:rPr>
        <w:t xml:space="preserve"> </w:t>
      </w:r>
      <w:r w:rsidR="007D18DA">
        <w:rPr>
          <w:sz w:val="24"/>
        </w:rPr>
        <w:t xml:space="preserve">na </w:t>
      </w:r>
      <w:bookmarkStart w:id="1" w:name="_GoBack"/>
      <w:r w:rsidR="00E22C11">
        <w:rPr>
          <w:sz w:val="24"/>
        </w:rPr>
        <w:t>Rua Angélica Josiane da Silva</w:t>
      </w:r>
      <w:bookmarkEnd w:id="1"/>
      <w:r w:rsidR="00FE1113">
        <w:rPr>
          <w:sz w:val="24"/>
        </w:rPr>
        <w:t xml:space="preserve">, </w:t>
      </w:r>
      <w:r w:rsidR="00E22C11">
        <w:rPr>
          <w:sz w:val="24"/>
        </w:rPr>
        <w:t>nº 32 e 101</w:t>
      </w:r>
      <w:r w:rsidR="00C55008">
        <w:rPr>
          <w:sz w:val="24"/>
        </w:rPr>
        <w:t>, 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2B44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DDBF-76FB-460E-9B4E-3466CD2B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2025-03-17T16:45:00Z</dcterms:created>
  <dcterms:modified xsi:type="dcterms:W3CDTF">2025-03-17T16:45:00Z</dcterms:modified>
</cp:coreProperties>
</file>