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4D1A" w:rsidRPr="00A86F35" w:rsidP="00FC4D1A" w14:paraId="6D175987" w14:textId="157D7AA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A86F35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 w:rsidRPr="00A86F35" w:rsidR="00D3080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A86F35">
        <w:rPr>
          <w:rFonts w:ascii="Times New Roman" w:hAnsi="Times New Roman" w:cs="Times New Roman"/>
          <w:b/>
          <w:noProof/>
          <w:sz w:val="24"/>
          <w:szCs w:val="24"/>
        </w:rPr>
        <w:t>/2025 GAB. PROF. EDINHO</w:t>
      </w:r>
    </w:p>
    <w:p w:rsidR="00D30800" w:rsidRPr="00A86F35" w:rsidP="00FC4D1A" w14:paraId="32AABCBA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0800" w:rsidRPr="00A86F35" w:rsidP="00FC4D1A" w14:paraId="1BE14E35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0800" w:rsidRPr="00A86F35" w:rsidP="00D30800" w14:paraId="06830845" w14:textId="7870A852">
      <w:pPr>
        <w:spacing w:line="360" w:lineRule="auto"/>
        <w:ind w:right="14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86F35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Pr="00A86F35"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86F35">
        <w:rPr>
          <w:rFonts w:ascii="Times New Roman" w:hAnsi="Times New Roman" w:cs="Times New Roman"/>
          <w:b/>
          <w:noProof/>
          <w:sz w:val="24"/>
          <w:szCs w:val="24"/>
        </w:rPr>
        <w:t>Instalação</w:t>
      </w:r>
      <w:r w:rsidRPr="00A86F35"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de</w:t>
      </w:r>
      <w:r w:rsidR="00A86F3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86F35" w:rsidR="00A86F3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radar de controle de velocidade nos dois sentidos da Estrada Variante Marginal Anhanguera, no Bairro Vila Vale, em frente à loja </w:t>
      </w:r>
      <w:r w:rsidRPr="00A86F35" w:rsidR="00A86F35">
        <w:rPr>
          <w:rFonts w:ascii="Times New Roman" w:eastAsia="Arial" w:hAnsi="Times New Roman" w:cs="Times New Roman"/>
          <w:b/>
          <w:bCs/>
          <w:sz w:val="24"/>
          <w:szCs w:val="24"/>
        </w:rPr>
        <w:t>Havan</w:t>
      </w:r>
      <w:r w:rsidRPr="00A86F35" w:rsidR="00A86F35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D30800" w:rsidP="00D30800" w14:paraId="7CC26A5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6F35" w:rsidRPr="00A86F35" w:rsidP="00D30800" w14:paraId="121DEEF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C4D1A" w:rsidP="00D30800" w14:paraId="0E624A2E" w14:textId="722B69B4">
      <w:pPr>
        <w:spacing w:line="360" w:lineRule="auto"/>
        <w:ind w:right="142" w:firstLine="851"/>
        <w:rPr>
          <w:rFonts w:ascii="Times New Roman" w:hAnsi="Times New Roman" w:cs="Times New Roman"/>
          <w:b/>
          <w:sz w:val="24"/>
          <w:szCs w:val="24"/>
        </w:rPr>
      </w:pPr>
      <w:r w:rsidRPr="00A86F3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86F35" w:rsidRPr="00A86F35" w:rsidP="00D30800" w14:paraId="2F0B90AB" w14:textId="77777777">
      <w:pPr>
        <w:spacing w:line="360" w:lineRule="auto"/>
        <w:ind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C4D1A" w:rsidRPr="00A86F35" w:rsidP="00FC4D1A" w14:paraId="6BC48786" w14:textId="0214A52F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86F35">
        <w:rPr>
          <w:rFonts w:ascii="Times New Roman" w:eastAsia="Arial" w:hAnsi="Times New Roman" w:cs="Times New Roman"/>
          <w:sz w:val="24"/>
          <w:szCs w:val="24"/>
        </w:rPr>
        <w:t xml:space="preserve">Indico ao Excelentíssimo Senhor Prefeito Municipal que solicite ao departamento competente da Secretaria Municipal de </w:t>
      </w:r>
      <w:r w:rsidR="00EF10AE">
        <w:rPr>
          <w:rFonts w:ascii="Times New Roman" w:eastAsia="Arial" w:hAnsi="Times New Roman" w:cs="Times New Roman"/>
          <w:sz w:val="24"/>
          <w:szCs w:val="24"/>
        </w:rPr>
        <w:t>Mobilidade Urbana e Rural</w:t>
      </w:r>
      <w:r w:rsidR="00325296">
        <w:rPr>
          <w:rFonts w:ascii="Times New Roman" w:eastAsia="Arial" w:hAnsi="Times New Roman" w:cs="Times New Roman"/>
          <w:sz w:val="24"/>
          <w:szCs w:val="24"/>
        </w:rPr>
        <w:t xml:space="preserve"> a adoção</w:t>
      </w:r>
      <w:bookmarkStart w:id="1" w:name="_GoBack"/>
      <w:bookmarkEnd w:id="1"/>
      <w:r w:rsidR="00EF10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86F35">
        <w:rPr>
          <w:rFonts w:ascii="Times New Roman" w:eastAsia="Arial" w:hAnsi="Times New Roman" w:cs="Times New Roman"/>
          <w:sz w:val="24"/>
          <w:szCs w:val="24"/>
        </w:rPr>
        <w:t>das medidas necessárias para</w:t>
      </w:r>
      <w:r w:rsidRPr="00A86F35" w:rsidR="00D30800">
        <w:rPr>
          <w:rFonts w:ascii="Times New Roman" w:eastAsia="Arial" w:hAnsi="Times New Roman" w:cs="Times New Roman"/>
          <w:sz w:val="24"/>
          <w:szCs w:val="24"/>
        </w:rPr>
        <w:t xml:space="preserve"> a instalação de radar de controle de velocidade nos dois sentidos da</w:t>
      </w:r>
      <w:r w:rsidRPr="00A86F35" w:rsidR="00A261DC">
        <w:rPr>
          <w:rFonts w:ascii="Times New Roman" w:eastAsia="Arial" w:hAnsi="Times New Roman" w:cs="Times New Roman"/>
          <w:sz w:val="24"/>
          <w:szCs w:val="24"/>
        </w:rPr>
        <w:t xml:space="preserve"> Estrada Variante Marginal Anhanguera, no </w:t>
      </w:r>
      <w:r w:rsidRPr="00A86F35" w:rsidR="00A86F35">
        <w:rPr>
          <w:rFonts w:ascii="Times New Roman" w:eastAsia="Arial" w:hAnsi="Times New Roman" w:cs="Times New Roman"/>
          <w:sz w:val="24"/>
          <w:szCs w:val="24"/>
        </w:rPr>
        <w:t>Bairro</w:t>
      </w:r>
      <w:r w:rsidRPr="00A86F35" w:rsidR="00A261DC">
        <w:rPr>
          <w:rFonts w:ascii="Times New Roman" w:eastAsia="Arial" w:hAnsi="Times New Roman" w:cs="Times New Roman"/>
          <w:sz w:val="24"/>
          <w:szCs w:val="24"/>
        </w:rPr>
        <w:t xml:space="preserve"> Vila Vale, em frente à loja </w:t>
      </w:r>
      <w:r w:rsidRPr="00A86F35" w:rsidR="00A261DC">
        <w:rPr>
          <w:rFonts w:ascii="Times New Roman" w:eastAsia="Arial" w:hAnsi="Times New Roman" w:cs="Times New Roman"/>
          <w:sz w:val="24"/>
          <w:szCs w:val="24"/>
        </w:rPr>
        <w:t>Havan</w:t>
      </w:r>
      <w:r w:rsidRPr="00A86F35" w:rsidR="00A261DC">
        <w:rPr>
          <w:rFonts w:ascii="Times New Roman" w:eastAsia="Arial" w:hAnsi="Times New Roman" w:cs="Times New Roman"/>
          <w:sz w:val="24"/>
          <w:szCs w:val="24"/>
        </w:rPr>
        <w:t>.</w:t>
      </w:r>
    </w:p>
    <w:p w:rsidR="00D30800" w:rsidRPr="00A86F35" w:rsidP="00D30800" w14:paraId="4B4BABB5" w14:textId="2EB39616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A presente indicação tem por objetivo reforçar a segurança viária da</w:t>
      </w:r>
      <w:r w:rsidRPr="00A86F35" w:rsidR="00A86F35">
        <w:rPr>
          <w:rFonts w:ascii="Times New Roman" w:hAnsi="Times New Roman" w:cs="Times New Roman"/>
          <w:bCs/>
          <w:noProof/>
          <w:sz w:val="24"/>
          <w:szCs w:val="24"/>
        </w:rPr>
        <w:t xml:space="preserve"> Estrada Variante Marginal Anhanguera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, que registra um grande fluxo de veículos e pedestres diariamente. Infelizmente,</w:t>
      </w:r>
      <w:r w:rsidRPr="00A86F35">
        <w:rPr>
          <w:rFonts w:ascii="Times New Roman" w:hAnsi="Times New Roman" w:cs="Times New Roman"/>
          <w:bCs/>
          <w:noProof/>
          <w:sz w:val="24"/>
          <w:szCs w:val="24"/>
        </w:rPr>
        <w:t xml:space="preserve"> na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 xml:space="preserve"> últim</w:t>
      </w:r>
      <w:r w:rsidRPr="00A86F35">
        <w:rPr>
          <w:rFonts w:ascii="Times New Roman" w:hAnsi="Times New Roman" w:cs="Times New Roman"/>
          <w:bCs/>
          <w:noProof/>
          <w:sz w:val="24"/>
          <w:szCs w:val="24"/>
        </w:rPr>
        <w:t>a sexta-feira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, um grave acidente ocorreu no local, envolvendo um pedestre e uma motocicleta, resultando no falecimento do pedestre. Esse trágico episódio evidencia a urgência de medidas que coíbam o excesso de velocidade e aumentem a segurança da via.</w:t>
      </w:r>
    </w:p>
    <w:p w:rsidR="00A86F35" w:rsidRPr="00D30800" w:rsidP="00D30800" w14:paraId="7BBDA84C" w14:textId="2D8E709D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86F35">
        <w:rPr>
          <w:rFonts w:ascii="Times New Roman" w:hAnsi="Times New Roman" w:cs="Times New Roman"/>
          <w:bCs/>
          <w:noProof/>
          <w:sz w:val="24"/>
          <w:szCs w:val="24"/>
        </w:rPr>
        <w:t>A via conta com uma passarela para a travessia de pedestres; no entanto, a presença de moradores em situação de rua e usuários de drogas no local gera insegurança e medo, fazendo com que muitos munícipes evitem utilizá-la</w:t>
      </w:r>
      <w:r w:rsidR="00C7200C">
        <w:rPr>
          <w:rFonts w:ascii="Times New Roman" w:hAnsi="Times New Roman" w:cs="Times New Roman"/>
          <w:bCs/>
          <w:noProof/>
          <w:sz w:val="24"/>
          <w:szCs w:val="24"/>
        </w:rPr>
        <w:t xml:space="preserve"> para travessia.</w:t>
      </w:r>
    </w:p>
    <w:p w:rsidR="00D30800" w:rsidRPr="00D30800" w:rsidP="00D30800" w14:paraId="31072F39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A instalação de um radar contribuirá significativamente para a redução da velocidade dos veículos, prevenindo novos acidentes e garantindo maior proteção tanto para os pedestres quanto para os motoristas. Diante da gravidade da situação, solicitamos que esta medida seja analisada com a devida celeridade.</w:t>
      </w:r>
    </w:p>
    <w:p w:rsidR="00D30800" w:rsidRPr="00D30800" w:rsidP="00D30800" w14:paraId="7BAB69D5" w14:textId="4C038125">
      <w:pPr>
        <w:spacing w:line="360" w:lineRule="auto"/>
        <w:ind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Desta forma e certos da 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atenção do Poder Executivo</w:t>
      </w:r>
      <w:r>
        <w:rPr>
          <w:rFonts w:ascii="Times New Roman" w:hAnsi="Times New Roman" w:cs="Times New Roman"/>
          <w:bCs/>
          <w:noProof/>
          <w:sz w:val="24"/>
          <w:szCs w:val="24"/>
        </w:rPr>
        <w:t>, contamos com a adoção das medidas necessárias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 xml:space="preserve"> para que essa solici</w:t>
      </w:r>
      <w:r>
        <w:rPr>
          <w:rFonts w:ascii="Times New Roman" w:hAnsi="Times New Roman" w:cs="Times New Roman"/>
          <w:bCs/>
          <w:noProof/>
          <w:sz w:val="24"/>
          <w:szCs w:val="24"/>
        </w:rPr>
        <w:t>tação seja atendida com urgência</w:t>
      </w:r>
      <w:r w:rsidRPr="00D30800">
        <w:rPr>
          <w:rFonts w:ascii="Times New Roman" w:hAnsi="Times New Roman" w:cs="Times New Roman"/>
          <w:bCs/>
          <w:noProof/>
          <w:sz w:val="24"/>
          <w:szCs w:val="24"/>
        </w:rPr>
        <w:t>, proporcionando mais segurança e tranquilidade à população.</w:t>
      </w:r>
    </w:p>
    <w:p w:rsidR="00FC4D1A" w:rsidRPr="00A86F35" w:rsidP="00D30800" w14:paraId="0094079A" w14:textId="379E3509">
      <w:pPr>
        <w:spacing w:line="360" w:lineRule="auto"/>
        <w:ind w:right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86F35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241935</wp:posOffset>
            </wp:positionV>
            <wp:extent cx="6647212" cy="373698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507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212" cy="3736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D1A" w:rsidRPr="00A86F35" w:rsidP="00FC4D1A" w14:paraId="48138D19" w14:textId="1D57427B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D1A" w:rsidRPr="00A86F35" w:rsidP="00FC4D1A" w14:paraId="3118E2B5" w14:textId="4EF80471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A86F35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A86F35">
        <w:rPr>
          <w:rFonts w:ascii="Times New Roman" w:eastAsia="Arial" w:hAnsi="Times New Roman" w:cs="Times New Roman"/>
          <w:sz w:val="24"/>
          <w:szCs w:val="24"/>
        </w:rPr>
        <w:t>18</w:t>
      </w:r>
      <w:r w:rsidRPr="00A86F35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86F35">
        <w:rPr>
          <w:rFonts w:ascii="Times New Roman" w:eastAsia="Arial" w:hAnsi="Times New Roman" w:cs="Times New Roman"/>
          <w:sz w:val="24"/>
          <w:szCs w:val="24"/>
        </w:rPr>
        <w:t>março</w:t>
      </w:r>
      <w:r w:rsidRPr="00A86F35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FC4D1A" w:rsidRPr="00A86F35" w:rsidP="00FC4D1A" w14:paraId="22BDFF70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C4D1A" w:rsidRPr="00A86F35" w:rsidP="00FC4D1A" w14:paraId="6DFD42AD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RPr="00A86F35" w:rsidP="00FC4D1A" w14:paraId="27F3E2A2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524A1706" w14:textId="3F6D038A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86F35" w:rsidRPr="00A86F35" w:rsidP="00FC4D1A" w14:paraId="7419150F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RPr="00A86F35" w:rsidP="00FC4D1A" w14:paraId="7F622787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86F35">
        <w:rPr>
          <w:rFonts w:ascii="Times New Roman" w:eastAsia="Arial" w:hAnsi="Times New Roman" w:cs="Times New Roman"/>
          <w:b/>
          <w:sz w:val="24"/>
          <w:szCs w:val="24"/>
        </w:rPr>
        <w:t>EDIVALDO TEODORO (PROF. EDINHO)</w:t>
      </w:r>
    </w:p>
    <w:p w:rsidR="006D1E9A" w:rsidRPr="00A86F35" w:rsidP="00D30800" w14:paraId="07A8F1E3" w14:textId="1A6FAE48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86F35">
        <w:rPr>
          <w:rFonts w:ascii="Times New Roman" w:eastAsia="Arial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402"/>
    <w:rsid w:val="0015657E"/>
    <w:rsid w:val="00156CF8"/>
    <w:rsid w:val="00280DE6"/>
    <w:rsid w:val="002C0613"/>
    <w:rsid w:val="00325296"/>
    <w:rsid w:val="003924B3"/>
    <w:rsid w:val="003C2E07"/>
    <w:rsid w:val="00460A32"/>
    <w:rsid w:val="00483B66"/>
    <w:rsid w:val="00483D88"/>
    <w:rsid w:val="00492875"/>
    <w:rsid w:val="004B2CC9"/>
    <w:rsid w:val="004B3E85"/>
    <w:rsid w:val="00507083"/>
    <w:rsid w:val="0051286F"/>
    <w:rsid w:val="00601B0A"/>
    <w:rsid w:val="00626437"/>
    <w:rsid w:val="00632FA0"/>
    <w:rsid w:val="006C41A4"/>
    <w:rsid w:val="006D1E9A"/>
    <w:rsid w:val="00771870"/>
    <w:rsid w:val="00822396"/>
    <w:rsid w:val="008664ED"/>
    <w:rsid w:val="0087227F"/>
    <w:rsid w:val="00940A86"/>
    <w:rsid w:val="009B194F"/>
    <w:rsid w:val="00A06CF2"/>
    <w:rsid w:val="00A261DC"/>
    <w:rsid w:val="00A86F35"/>
    <w:rsid w:val="00AE6AEE"/>
    <w:rsid w:val="00C00C1E"/>
    <w:rsid w:val="00C36776"/>
    <w:rsid w:val="00C7200C"/>
    <w:rsid w:val="00CD6B58"/>
    <w:rsid w:val="00CF401E"/>
    <w:rsid w:val="00D30800"/>
    <w:rsid w:val="00DE7452"/>
    <w:rsid w:val="00EF10AE"/>
    <w:rsid w:val="00FB7560"/>
    <w:rsid w:val="00FC4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D1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F6829-8866-4A91-998A-1462B337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1586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2021-02-25T18:05:00Z</cp:lastPrinted>
  <dcterms:created xsi:type="dcterms:W3CDTF">2025-03-17T12:34:00Z</dcterms:created>
  <dcterms:modified xsi:type="dcterms:W3CDTF">2025-03-17T13:57:00Z</dcterms:modified>
</cp:coreProperties>
</file>