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426" w:rsidRPr="00791744" w14:paraId="201D6DD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14:paraId="294D4C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14:paraId="158BC9F5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81426" w:rsidRPr="00791744" w14:paraId="2ECF6A89" w14:textId="77777777">
      <w:pPr>
        <w:jc w:val="both"/>
        <w:rPr>
          <w:rFonts w:ascii="Tahoma" w:hAnsi="Tahoma" w:cs="Tahoma"/>
          <w:sz w:val="24"/>
          <w:szCs w:val="24"/>
        </w:rPr>
      </w:pPr>
    </w:p>
    <w:p w:rsidR="00681426" w:rsidRPr="00791744" w14:paraId="6636DBE4" w14:textId="075DAC47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tristeza que apresentamos aos nobres Edis esta Moção de Pesar pelo falecimento de um grande cidadão, o 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Sr</w:t>
      </w:r>
      <w:r w:rsidR="00717032">
        <w:rPr>
          <w:rFonts w:ascii="Tahoma" w:hAnsi="Tahoma" w:cs="Tahoma"/>
          <w:b/>
          <w:color w:val="000000"/>
          <w:sz w:val="24"/>
          <w:szCs w:val="24"/>
        </w:rPr>
        <w:t>.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bookmarkStart w:id="0" w:name="_Hlk69805844"/>
      <w:r w:rsidR="00140FE9">
        <w:rPr>
          <w:rFonts w:ascii="Tahoma" w:hAnsi="Tahoma" w:cs="Tahoma"/>
          <w:b/>
          <w:color w:val="000000"/>
          <w:sz w:val="24"/>
          <w:szCs w:val="24"/>
          <w:lang w:val="en-US"/>
        </w:rPr>
        <w:t>Amarílio</w:t>
      </w:r>
      <w:r w:rsidR="00140FE9">
        <w:rPr>
          <w:rFonts w:ascii="Tahoma" w:hAnsi="Tahoma" w:cs="Tahoma"/>
          <w:b/>
          <w:color w:val="000000"/>
          <w:sz w:val="24"/>
          <w:szCs w:val="24"/>
          <w:lang w:val="en-US"/>
        </w:rPr>
        <w:t xml:space="preserve"> Modesto Silva</w:t>
      </w:r>
      <w:bookmarkEnd w:id="0"/>
      <w:r w:rsidRPr="00791744">
        <w:rPr>
          <w:rFonts w:ascii="Tahoma" w:hAnsi="Tahoma" w:cs="Tahoma"/>
          <w:b/>
          <w:color w:val="000000"/>
          <w:sz w:val="24"/>
          <w:szCs w:val="24"/>
        </w:rPr>
        <w:t>,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25A08">
        <w:rPr>
          <w:rFonts w:ascii="Tahoma" w:hAnsi="Tahoma" w:cs="Tahoma"/>
          <w:color w:val="000000"/>
          <w:sz w:val="24"/>
          <w:szCs w:val="24"/>
          <w:lang w:val="en-US"/>
        </w:rPr>
        <w:t>91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anos, falecido no último</w:t>
      </w:r>
      <w:r w:rsid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dia </w:t>
      </w:r>
      <w:r w:rsidR="00725A08">
        <w:rPr>
          <w:rFonts w:ascii="Tahoma" w:hAnsi="Tahoma" w:cs="Tahoma"/>
          <w:color w:val="000000"/>
          <w:sz w:val="24"/>
          <w:szCs w:val="24"/>
          <w:lang w:val="en-US"/>
        </w:rPr>
        <w:t>06</w:t>
      </w:r>
      <w:r w:rsidRPr="00791744">
        <w:rPr>
          <w:rFonts w:ascii="Tahoma" w:hAnsi="Tahoma" w:cs="Tahoma"/>
          <w:color w:val="000000"/>
          <w:sz w:val="24"/>
          <w:szCs w:val="24"/>
          <w:lang w:val="en-US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6D3588">
        <w:rPr>
          <w:rFonts w:ascii="Tahoma" w:hAnsi="Tahoma" w:cs="Tahoma"/>
          <w:color w:val="000000"/>
          <w:sz w:val="24"/>
          <w:szCs w:val="24"/>
        </w:rPr>
        <w:t>abril</w:t>
      </w:r>
      <w:r w:rsidRPr="00791744">
        <w:rPr>
          <w:rFonts w:ascii="Tahoma" w:hAnsi="Tahoma" w:cs="Tahoma"/>
          <w:color w:val="000000"/>
          <w:sz w:val="24"/>
          <w:szCs w:val="24"/>
        </w:rPr>
        <w:t>.</w:t>
      </w:r>
    </w:p>
    <w:p w:rsidR="00681426" w:rsidRPr="00791744" w14:paraId="619E96AA" w14:textId="7060DDAD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Ele era </w:t>
      </w:r>
      <w:r w:rsidR="00725A08">
        <w:rPr>
          <w:rFonts w:ascii="Tahoma" w:hAnsi="Tahoma" w:cs="Tahoma"/>
          <w:bCs/>
          <w:color w:val="000000"/>
          <w:sz w:val="24"/>
          <w:szCs w:val="24"/>
        </w:rPr>
        <w:t xml:space="preserve">viúvo e deixa seus sete filhos, </w:t>
      </w:r>
      <w:r w:rsidR="00140FE9">
        <w:rPr>
          <w:rFonts w:ascii="Tahoma" w:hAnsi="Tahoma" w:cs="Tahoma"/>
          <w:bCs/>
          <w:color w:val="000000"/>
          <w:sz w:val="24"/>
          <w:szCs w:val="24"/>
        </w:rPr>
        <w:t xml:space="preserve">José Aparecido, </w:t>
      </w:r>
      <w:r w:rsidR="00725A08">
        <w:rPr>
          <w:rFonts w:ascii="Tahoma" w:hAnsi="Tahoma" w:cs="Tahoma"/>
          <w:bCs/>
          <w:color w:val="000000"/>
          <w:sz w:val="24"/>
          <w:szCs w:val="24"/>
        </w:rPr>
        <w:t>Paulo Roberto, Valdivino, Cícera, Antônia, Roseli e Álvaro Silva (Alvinho).</w:t>
      </w:r>
    </w:p>
    <w:p w:rsidR="00681426" w:rsidRPr="00791744" w14:paraId="5F813E0D" w14:textId="15F9B6D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25A08">
        <w:rPr>
          <w:rFonts w:ascii="Tahoma" w:hAnsi="Tahoma" w:cs="Tahoma"/>
          <w:bCs/>
          <w:color w:val="000000"/>
          <w:sz w:val="24"/>
          <w:szCs w:val="24"/>
        </w:rPr>
        <w:t>Sr</w:t>
      </w:r>
      <w:r>
        <w:rPr>
          <w:rFonts w:ascii="Tahoma" w:hAnsi="Tahoma" w:cs="Tahoma"/>
          <w:bCs/>
          <w:color w:val="000000"/>
          <w:sz w:val="24"/>
          <w:szCs w:val="24"/>
        </w:rPr>
        <w:t>.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>Amarílio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conhecido como 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>Chará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era um homem simples morador no bairro Matão desde 1976 quando veio de Tupã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– 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>SP</w:t>
      </w:r>
      <w:r>
        <w:rPr>
          <w:rFonts w:ascii="Tahoma" w:hAnsi="Tahoma" w:cs="Tahoma"/>
          <w:bCs/>
          <w:color w:val="000000"/>
          <w:sz w:val="24"/>
          <w:szCs w:val="24"/>
        </w:rPr>
        <w:t>. C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>om muito esforço e trabalho comprou sua casa na avenida Emílio Bosco onde</w:t>
      </w:r>
      <w:r>
        <w:rPr>
          <w:rFonts w:ascii="Tahoma" w:hAnsi="Tahoma" w:cs="Tahoma"/>
          <w:bCs/>
          <w:color w:val="000000"/>
          <w:sz w:val="24"/>
          <w:szCs w:val="24"/>
        </w:rPr>
        <w:t>,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até hoje</w:t>
      </w:r>
      <w:r>
        <w:rPr>
          <w:rFonts w:ascii="Tahoma" w:hAnsi="Tahoma" w:cs="Tahoma"/>
          <w:bCs/>
          <w:color w:val="000000"/>
          <w:sz w:val="24"/>
          <w:szCs w:val="24"/>
        </w:rPr>
        <w:t>,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era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um dos poucos moradores</w:t>
      </w:r>
      <w:r>
        <w:rPr>
          <w:rFonts w:ascii="Tahoma" w:hAnsi="Tahoma" w:cs="Tahoma"/>
          <w:bCs/>
          <w:color w:val="000000"/>
          <w:sz w:val="24"/>
          <w:szCs w:val="24"/>
        </w:rPr>
        <w:t>. Q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>uerido por muitos</w:t>
      </w:r>
      <w:r w:rsidR="006D3588">
        <w:rPr>
          <w:rFonts w:ascii="Tahoma" w:hAnsi="Tahoma" w:cs="Tahoma"/>
          <w:bCs/>
          <w:color w:val="000000"/>
          <w:sz w:val="24"/>
          <w:szCs w:val="24"/>
        </w:rPr>
        <w:t>, pessoa muito amiga que era</w:t>
      </w:r>
      <w:r w:rsidR="00011C72">
        <w:rPr>
          <w:rFonts w:ascii="Tahoma" w:hAnsi="Tahoma" w:cs="Tahoma"/>
          <w:bCs/>
          <w:color w:val="000000"/>
          <w:sz w:val="24"/>
          <w:szCs w:val="24"/>
        </w:rPr>
        <w:t>,</w:t>
      </w:r>
      <w:r w:rsidRPr="00725A08">
        <w:rPr>
          <w:rFonts w:ascii="Tahoma" w:hAnsi="Tahoma" w:cs="Tahoma"/>
          <w:bCs/>
          <w:color w:val="000000"/>
          <w:sz w:val="24"/>
          <w:szCs w:val="24"/>
        </w:rPr>
        <w:t xml:space="preserve"> foi cometido a uma pneumonia e veio a falecer aos seus 91 anos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</w:p>
    <w:p w:rsidR="00681426" w:rsidRPr="00791744" w14:paraId="7C36510F" w14:textId="3EAB184A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 xml:space="preserve">Cabe a nós, desejar a seus familiares e amigos que tenham força para superar a dor da perda e da ausência de um amigo e uma grande pessoa. Reiteramos nossas sinceras condolências e manifestamos nosso profundo respeito e rogamos para que Deus traga conforto aos corações enlutados. Desejamos que a paz, o consolo e a força da fé reinem no meio de todos e que o Sr. </w:t>
      </w:r>
      <w:r w:rsidRPr="002B2345" w:rsidR="002B2345">
        <w:rPr>
          <w:rFonts w:ascii="Tahoma" w:hAnsi="Tahoma" w:cs="Tahoma"/>
          <w:color w:val="000000"/>
          <w:sz w:val="24"/>
          <w:szCs w:val="24"/>
        </w:rPr>
        <w:t>Amarílio</w:t>
      </w:r>
      <w:r w:rsidRPr="002B2345" w:rsidR="002B2345">
        <w:rPr>
          <w:rFonts w:ascii="Tahoma" w:hAnsi="Tahoma" w:cs="Tahoma"/>
          <w:color w:val="000000"/>
          <w:sz w:val="24"/>
          <w:szCs w:val="24"/>
        </w:rPr>
        <w:t xml:space="preserve"> Modesto Silva</w:t>
      </w:r>
      <w:r w:rsidRPr="002B2345" w:rsidR="002B234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descanse em paz.  </w:t>
      </w:r>
    </w:p>
    <w:p w:rsidR="00681426" w:rsidRPr="00791744" w14:paraId="435F6A46" w14:textId="4B4AC33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 xml:space="preserve">Sendo assim, diante do exposto, requeiro, após ouvido o Plenário, a inserção em Ata de votos de pesar pelo falecimento do </w:t>
      </w:r>
      <w:r w:rsidRPr="002B2345">
        <w:rPr>
          <w:rFonts w:ascii="Tahoma" w:hAnsi="Tahoma" w:cs="Tahoma"/>
          <w:bCs/>
          <w:color w:val="000000"/>
          <w:sz w:val="24"/>
          <w:szCs w:val="24"/>
        </w:rPr>
        <w:t xml:space="preserve">Sr. </w:t>
      </w:r>
      <w:r w:rsidRPr="002B2345" w:rsidR="002B2345">
        <w:rPr>
          <w:rFonts w:ascii="Tahoma" w:hAnsi="Tahoma" w:cs="Tahoma"/>
          <w:bCs/>
          <w:color w:val="000000"/>
          <w:sz w:val="24"/>
          <w:szCs w:val="24"/>
        </w:rPr>
        <w:t>Amarílio</w:t>
      </w:r>
      <w:r w:rsidRPr="002B2345" w:rsidR="002B2345">
        <w:rPr>
          <w:rFonts w:ascii="Tahoma" w:hAnsi="Tahoma" w:cs="Tahoma"/>
          <w:bCs/>
          <w:color w:val="000000"/>
          <w:sz w:val="24"/>
          <w:szCs w:val="24"/>
        </w:rPr>
        <w:t xml:space="preserve"> Modesto Silva</w:t>
      </w:r>
      <w:r w:rsidRPr="002B2345" w:rsidR="002B234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>e que do fato, dê ciência aos seus familiares.</w:t>
      </w:r>
    </w:p>
    <w:p w:rsidR="00681426" w:rsidRPr="00791744" w14:paraId="3E7CD419" w14:textId="0DD2AD7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2E1C86">
        <w:rPr>
          <w:rFonts w:ascii="Tahoma" w:hAnsi="Tahoma" w:cs="Tahoma"/>
          <w:sz w:val="24"/>
          <w:szCs w:val="24"/>
        </w:rPr>
        <w:t>20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8B10A0">
        <w:rPr>
          <w:rFonts w:ascii="Tahoma" w:hAnsi="Tahoma" w:cs="Tahoma"/>
          <w:sz w:val="24"/>
          <w:szCs w:val="24"/>
        </w:rPr>
        <w:t>abril</w:t>
      </w:r>
      <w:r w:rsidRPr="00791744">
        <w:rPr>
          <w:rFonts w:ascii="Tahoma" w:hAnsi="Tahoma" w:cs="Tahoma"/>
          <w:sz w:val="24"/>
          <w:szCs w:val="24"/>
        </w:rPr>
        <w:t xml:space="preserve"> de 2021.</w:t>
      </w:r>
    </w:p>
    <w:p w:rsidR="00681426" w:rsidRPr="00791744" w14:paraId="55E1A6A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81426" w:rsidRPr="00791744" w14:paraId="4CC38A9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>GILSON CAVERNA</w:t>
      </w:r>
    </w:p>
    <w:p w:rsidR="00681426" w:rsidRPr="00791744" w14:paraId="04A8C3F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>Vereador</w:t>
      </w:r>
    </w:p>
    <w:p w:rsidR="00681426" w:rsidRPr="00791744" w14:paraId="59726691" w14:textId="77777777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426" w14:paraId="68A0334F" w14:textId="77777777">
    <w:pPr>
      <w:pStyle w:val="Footer"/>
    </w:pPr>
    <w:r>
      <w:t>________________________________________________________________________________</w:t>
    </w:r>
  </w:p>
  <w:p w:rsidR="00681426" w14:paraId="64DD3FC7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426" w14:paraId="649463CC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4" cy="856614"/>
          <wp:effectExtent l="0" t="0" r="635" b="635"/>
          <wp:wrapNone/>
          <wp:docPr id="4097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9043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564" cy="85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681426" w14:paraId="2BC58724" w14:textId="77777777">
    <w:pPr>
      <w:pStyle w:val="Heading1"/>
    </w:pPr>
    <w:r>
      <w:rPr>
        <w:sz w:val="22"/>
      </w:rPr>
      <w:t xml:space="preserve">                        ESTADO DE SÃO PAULO</w:t>
    </w:r>
  </w:p>
  <w:p w:rsidR="00681426" w14:paraId="53DE377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81426" w14:paraId="0F036DD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FF6DBF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vlJc w:val="left"/>
      <w:rPr>
        <w:rFonts w:cs="Times New Roman"/>
      </w:rPr>
    </w:lvl>
    <w:lvl w:ilvl="2">
      <w:start w:val="1"/>
      <w:numFmt w:val="none"/>
      <w:pStyle w:val="Heading3"/>
      <w:lvlJc w:val="left"/>
      <w:rPr>
        <w:rFonts w:cs="Times New Roman"/>
      </w:rPr>
    </w:lvl>
    <w:lvl w:ilvl="3">
      <w:start w:val="1"/>
      <w:numFmt w:val="none"/>
      <w:pStyle w:val="Heading4"/>
      <w:lvlJc w:val="left"/>
      <w:rPr>
        <w:rFonts w:cs="Times New Roman"/>
      </w:rPr>
    </w:lvl>
    <w:lvl w:ilvl="4">
      <w:start w:val="1"/>
      <w:numFmt w:val="none"/>
      <w:pStyle w:val="Heading5"/>
      <w:lvlJc w:val="left"/>
      <w:rPr>
        <w:rFonts w:cs="Times New Roman"/>
      </w:rPr>
    </w:lvl>
    <w:lvl w:ilvl="5">
      <w:start w:val="1"/>
      <w:numFmt w:val="none"/>
      <w:pStyle w:val="Heading6"/>
      <w:lvlJc w:val="left"/>
      <w:rPr>
        <w:rFonts w:cs="Times New Roman"/>
      </w:rPr>
    </w:lvl>
    <w:lvl w:ilvl="6">
      <w:start w:val="1"/>
      <w:numFmt w:val="none"/>
      <w:pStyle w:val="Heading7"/>
      <w:lvlJc w:val="left"/>
      <w:rPr>
        <w:rFonts w:cs="Times New Roman"/>
      </w:rPr>
    </w:lvl>
    <w:lvl w:ilvl="7">
      <w:start w:val="1"/>
      <w:numFmt w:val="none"/>
      <w:pStyle w:val="Heading8"/>
      <w:lvlJc w:val="left"/>
      <w:rPr>
        <w:rFonts w:cs="Times New Roman"/>
      </w:rPr>
    </w:lvl>
    <w:lvl w:ilvl="8">
      <w:start w:val="1"/>
      <w:numFmt w:val="none"/>
      <w:pStyle w:val="Heading9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26"/>
    <w:rsid w:val="00011C72"/>
    <w:rsid w:val="00140FE9"/>
    <w:rsid w:val="002B2345"/>
    <w:rsid w:val="002E1C86"/>
    <w:rsid w:val="003B7CC6"/>
    <w:rsid w:val="005D10AD"/>
    <w:rsid w:val="00681426"/>
    <w:rsid w:val="006D3588"/>
    <w:rsid w:val="00717032"/>
    <w:rsid w:val="00725A08"/>
    <w:rsid w:val="00791744"/>
    <w:rsid w:val="007A7B61"/>
    <w:rsid w:val="0081673F"/>
    <w:rsid w:val="008B10A0"/>
    <w:rsid w:val="00955A55"/>
    <w:rsid w:val="009C33C6"/>
    <w:rsid w:val="00DA4395"/>
    <w:rsid w:val="00E730E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E1DF6E-AC6C-49F6-A07D-32D0A248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11</cp:revision>
  <cp:lastPrinted>2020-06-08T15:10:00Z</cp:lastPrinted>
  <dcterms:created xsi:type="dcterms:W3CDTF">2021-04-20T11:31:00Z</dcterms:created>
  <dcterms:modified xsi:type="dcterms:W3CDTF">2021-04-20T13:12:00Z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