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302AB82E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893648" w:rsidR="00893648">
        <w:rPr>
          <w:b/>
          <w:bCs/>
          <w:sz w:val="24"/>
          <w:szCs w:val="24"/>
        </w:rPr>
        <w:t>Rua Nossa Senhora Aparecida (antiga 2), em toda sua extensão</w:t>
      </w:r>
      <w:r w:rsidRPr="00F21FBD" w:rsidR="00F21FBD">
        <w:rPr>
          <w:sz w:val="24"/>
          <w:szCs w:val="24"/>
        </w:rPr>
        <w:t xml:space="preserve">, no bairro </w:t>
      </w:r>
      <w:r w:rsidRPr="00893648" w:rsidR="00893648">
        <w:rPr>
          <w:sz w:val="24"/>
          <w:szCs w:val="24"/>
        </w:rPr>
        <w:t>Parque Florely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2469BFA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165B3">
        <w:rPr>
          <w:sz w:val="24"/>
          <w:szCs w:val="24"/>
        </w:rPr>
        <w:t>1</w:t>
      </w:r>
      <w:r w:rsidR="006E17A3">
        <w:rPr>
          <w:sz w:val="24"/>
          <w:szCs w:val="24"/>
        </w:rPr>
        <w:t>4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478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15E0B"/>
    <w:rsid w:val="0033533C"/>
    <w:rsid w:val="00335A4F"/>
    <w:rsid w:val="003512AD"/>
    <w:rsid w:val="00355A4F"/>
    <w:rsid w:val="00380719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6E17A3"/>
    <w:rsid w:val="006F50AB"/>
    <w:rsid w:val="00741DD1"/>
    <w:rsid w:val="007504F7"/>
    <w:rsid w:val="007511D3"/>
    <w:rsid w:val="007A0137"/>
    <w:rsid w:val="007E3FFF"/>
    <w:rsid w:val="00802E33"/>
    <w:rsid w:val="00822396"/>
    <w:rsid w:val="00863A96"/>
    <w:rsid w:val="00880126"/>
    <w:rsid w:val="00885738"/>
    <w:rsid w:val="00893648"/>
    <w:rsid w:val="008B4FCA"/>
    <w:rsid w:val="00946187"/>
    <w:rsid w:val="00962457"/>
    <w:rsid w:val="009C142E"/>
    <w:rsid w:val="009D1EC8"/>
    <w:rsid w:val="00A06CF2"/>
    <w:rsid w:val="00A165B3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BF3BFB"/>
    <w:rsid w:val="00C00C1E"/>
    <w:rsid w:val="00C10447"/>
    <w:rsid w:val="00C14775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7D69"/>
    <w:rsid w:val="00EC5C98"/>
    <w:rsid w:val="00F17D7A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2025-03-12T13:51:00Z</dcterms:created>
  <dcterms:modified xsi:type="dcterms:W3CDTF">2025-03-14T16:30:00Z</dcterms:modified>
</cp:coreProperties>
</file>