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D37A65" w:rsidP="00D37A65" w14:paraId="1C5124FC" w14:textId="77777777">
      <w:pPr>
        <w:tabs>
          <w:tab w:val="left" w:pos="2127"/>
        </w:tabs>
        <w:ind w:left="2124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7A65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D37A65" w:rsidRPr="00D37A65" w:rsidP="00D37A65" w14:paraId="1E8B70A8" w14:textId="3D32F13A">
      <w:pPr>
        <w:pStyle w:val="NormalWeb"/>
        <w:ind w:left="2832" w:firstLine="3"/>
        <w:jc w:val="both"/>
        <w:rPr>
          <w:sz w:val="26"/>
          <w:szCs w:val="26"/>
        </w:rPr>
      </w:pPr>
      <w:r w:rsidRPr="00D37A65">
        <w:rPr>
          <w:b/>
          <w:bCs/>
          <w:sz w:val="26"/>
          <w:szCs w:val="26"/>
        </w:rPr>
        <w:t xml:space="preserve">"Dispõe sobre a criação de </w:t>
      </w:r>
      <w:r w:rsidR="004D7572">
        <w:rPr>
          <w:b/>
          <w:bCs/>
          <w:sz w:val="26"/>
          <w:szCs w:val="26"/>
        </w:rPr>
        <w:t>faixas</w:t>
      </w:r>
      <w:r w:rsidRPr="00D37A65">
        <w:rPr>
          <w:b/>
          <w:bCs/>
          <w:sz w:val="26"/>
          <w:szCs w:val="26"/>
        </w:rPr>
        <w:t xml:space="preserve"> exclusivas para motoboys nas principais avenidas do município de Sumaré."</w:t>
      </w:r>
    </w:p>
    <w:p w:rsidR="004D4138" w:rsidRPr="00D37A65" w:rsidP="00D37A65" w14:paraId="2672C207" w14:textId="77777777">
      <w:pPr>
        <w:spacing w:after="120" w:line="360" w:lineRule="auto"/>
        <w:ind w:left="1418" w:right="37"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4D4138" w:rsidRPr="00D37A65" w:rsidP="00D37A65" w14:paraId="1B8A5CA3" w14:textId="77777777">
      <w:pPr>
        <w:spacing w:after="120" w:line="36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A6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O Prefeito do Município de Sumaré  </w:t>
      </w:r>
    </w:p>
    <w:p w:rsidR="004D4138" w:rsidRPr="004D7572" w:rsidP="004D7572" w14:paraId="2610A7BE" w14:textId="77777777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4D7572">
        <w:rPr>
          <w:rFonts w:ascii="Times New Roman" w:hAnsi="Times New Roman" w:cs="Times New Roman"/>
          <w:spacing w:val="2"/>
          <w:sz w:val="26"/>
          <w:szCs w:val="26"/>
        </w:rPr>
        <w:t>Faço saber que a Câmara Municipal de Sumaré aprovou e eu sanciono e promulgo a seguinte lei:</w:t>
      </w:r>
    </w:p>
    <w:p w:rsidR="004D7572" w:rsidRPr="004D7572" w:rsidP="004D7572" w14:paraId="530245EA" w14:textId="77777777">
      <w:pPr>
        <w:pStyle w:val="NormalWeb"/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Art. 1º</w:t>
      </w:r>
      <w:r w:rsidRPr="004D7572">
        <w:rPr>
          <w:sz w:val="26"/>
          <w:szCs w:val="26"/>
        </w:rPr>
        <w:t xml:space="preserve"> Fica instituída a criação de faixas exclusivas para motoboys nas principais avenidas do município de Sumaré, com o objetivo de garantir maior segurança e eficiência no tráfego desses profissionais, que desempenham atividade essencial para a mobilidade urbana e o comércio local.</w:t>
      </w:r>
    </w:p>
    <w:p w:rsidR="004D7572" w:rsidRPr="004D7572" w:rsidP="004D7572" w14:paraId="1940FB66" w14:textId="77777777">
      <w:pPr>
        <w:pStyle w:val="NormalWeb"/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Art. 2º</w:t>
      </w:r>
      <w:r w:rsidRPr="004D7572">
        <w:rPr>
          <w:sz w:val="26"/>
          <w:szCs w:val="26"/>
        </w:rPr>
        <w:t xml:space="preserve"> A implementação das faixas mencionadas no Art. 1º deverá abranger as principais avenidas do município de Sumaré.</w:t>
      </w:r>
    </w:p>
    <w:p w:rsidR="004D7572" w:rsidRPr="004D7572" w:rsidP="004D7572" w14:paraId="6CF94647" w14:textId="77777777">
      <w:pPr>
        <w:pStyle w:val="NormalWeb"/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Art. 3º</w:t>
      </w:r>
      <w:r w:rsidRPr="004D7572">
        <w:rPr>
          <w:sz w:val="26"/>
          <w:szCs w:val="26"/>
        </w:rPr>
        <w:t xml:space="preserve"> As faixas exclusivas para motoboys deverão atender aos seguintes requisitos:</w:t>
      </w:r>
    </w:p>
    <w:p w:rsidR="004D7572" w:rsidRPr="004D7572" w:rsidP="004D7572" w14:paraId="320A03E9" w14:textId="77777777">
      <w:pPr>
        <w:pStyle w:val="NormalWeb"/>
        <w:numPr>
          <w:ilvl w:val="0"/>
          <w:numId w:val="3"/>
        </w:numPr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Sinalização adequada</w:t>
      </w:r>
      <w:r w:rsidRPr="004D7572">
        <w:rPr>
          <w:sz w:val="26"/>
          <w:szCs w:val="26"/>
        </w:rPr>
        <w:t>: As vias deverão ser devidamente sinalizadas, tanto horizontal quanto verticalmente, com placas e marcações visíveis, indicando a exclusividade para o tráfego de motoboys.</w:t>
      </w:r>
    </w:p>
    <w:p w:rsidR="004D7572" w:rsidRPr="004D7572" w:rsidP="004D7572" w14:paraId="4544CDB2" w14:textId="77777777">
      <w:pPr>
        <w:pStyle w:val="NormalWeb"/>
        <w:numPr>
          <w:ilvl w:val="0"/>
          <w:numId w:val="3"/>
        </w:numPr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Segurança</w:t>
      </w:r>
      <w:r w:rsidRPr="004D7572">
        <w:rPr>
          <w:sz w:val="26"/>
          <w:szCs w:val="26"/>
        </w:rPr>
        <w:t>: As faixas deverão ser projetadas de forma a garantir a segurança dos motoboys, separando-os do tráfego de veículos automotores e pedestres, quando necessário.</w:t>
      </w:r>
    </w:p>
    <w:p w:rsidR="004D7572" w:rsidRPr="004D7572" w:rsidP="004D7572" w14:paraId="7B940D83" w14:textId="77777777">
      <w:pPr>
        <w:pStyle w:val="NormalWeb"/>
        <w:numPr>
          <w:ilvl w:val="0"/>
          <w:numId w:val="3"/>
        </w:numPr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Infraestrutura adequada</w:t>
      </w:r>
      <w:r w:rsidRPr="004D7572">
        <w:rPr>
          <w:sz w:val="26"/>
          <w:szCs w:val="26"/>
        </w:rPr>
        <w:t>: As faixas devem ter dimensões que proporcionem uma circulação segura e confortável para os motoboys.</w:t>
      </w:r>
    </w:p>
    <w:p w:rsidR="004D7572" w:rsidRPr="004D7572" w:rsidP="004D7572" w14:paraId="79D75159" w14:textId="77777777">
      <w:pPr>
        <w:pStyle w:val="NormalWeb"/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Art. 4º</w:t>
      </w:r>
      <w:r w:rsidRPr="004D7572">
        <w:rPr>
          <w:sz w:val="26"/>
          <w:szCs w:val="26"/>
        </w:rPr>
        <w:t xml:space="preserve"> O Poder Executivo deverá promover campanhas educativas e de conscientização sobre o uso adequado das faixas exclusivas para motoboys, envolvendo motoboys, motoristas e pedestres, a fim de garantir a eficácia da medida e a segurança no trânsito.</w:t>
      </w:r>
    </w:p>
    <w:p w:rsidR="004D7572" w:rsidRPr="004D7572" w:rsidP="004D7572" w14:paraId="5458BFC9" w14:textId="77777777">
      <w:pPr>
        <w:pStyle w:val="NormalWeb"/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Art. 5º</w:t>
      </w:r>
      <w:r w:rsidRPr="004D7572">
        <w:rPr>
          <w:sz w:val="26"/>
          <w:szCs w:val="26"/>
        </w:rPr>
        <w:t xml:space="preserve"> O município de Sumaré, por meio da Secretaria de Trânsito e Mobilidade Urbana, será responsável pelo planejamento, execução, fiscalização e manutenção das faixas exclusivas para motoboys.</w:t>
      </w:r>
    </w:p>
    <w:p w:rsidR="004D7572" w:rsidRPr="004D7572" w:rsidP="004D7572" w14:paraId="6BC276FB" w14:textId="77777777">
      <w:pPr>
        <w:pStyle w:val="NormalWeb"/>
        <w:jc w:val="both"/>
        <w:rPr>
          <w:sz w:val="26"/>
          <w:szCs w:val="26"/>
        </w:rPr>
      </w:pPr>
      <w:r w:rsidRPr="004D7572">
        <w:rPr>
          <w:rStyle w:val="Strong"/>
          <w:rFonts w:eastAsiaTheme="majorEastAsia"/>
          <w:sz w:val="26"/>
          <w:szCs w:val="26"/>
        </w:rPr>
        <w:t>Art. 6º</w:t>
      </w:r>
      <w:r w:rsidRPr="004D7572">
        <w:rPr>
          <w:sz w:val="26"/>
          <w:szCs w:val="26"/>
        </w:rPr>
        <w:t xml:space="preserve"> O Poder Executivo poderá firmar parcerias com entidades e empresas locais para viabilizar a implementação das faixas exclusivas e apoiar a divulgação e promoção de boas práticas no trânsito.</w:t>
      </w:r>
    </w:p>
    <w:p w:rsidR="00D37A65" w:rsidRPr="004D7572" w:rsidP="004D7572" w14:paraId="3EEE6878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37A65" w:rsidRPr="004D7572" w:rsidP="004D7572" w14:paraId="5AB1CF49" w14:textId="35740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D757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7º</w:t>
      </w:r>
      <w:r w:rsidRPr="004D757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 em vigor na data de sua publicação.</w:t>
      </w:r>
    </w:p>
    <w:p w:rsidR="00D37A65" w:rsidRPr="004D7572" w:rsidP="004D7572" w14:paraId="535CA04D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37A65" w:rsidRPr="004D7572" w:rsidP="004D7572" w14:paraId="4706BA92" w14:textId="562B4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D7572">
        <w:rPr>
          <w:rFonts w:ascii="Times New Roman" w:eastAsia="Times New Roman" w:hAnsi="Times New Roman" w:cs="Times New Roman"/>
          <w:sz w:val="26"/>
          <w:szCs w:val="26"/>
          <w:lang w:eastAsia="pt-BR"/>
        </w:rPr>
        <w:t>Sala das Sessões, 18 de março de 2025.</w:t>
      </w:r>
    </w:p>
    <w:p w:rsidR="00D37A65" w:rsidRPr="004D7572" w:rsidP="004D7572" w14:paraId="5519CBB1" w14:textId="68530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31750</wp:posOffset>
            </wp:positionV>
            <wp:extent cx="1762125" cy="1524000"/>
            <wp:effectExtent l="0" t="0" r="9525" b="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250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A65" w:rsidRPr="004D7572" w:rsidP="004D7572" w14:paraId="18404FEC" w14:textId="0ED1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37A65" w:rsidRPr="004D7572" w:rsidP="004D7572" w14:paraId="14843D7B" w14:textId="25131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37A65" w:rsidRPr="004D7572" w:rsidP="004D7572" w14:paraId="7701F1BC" w14:textId="7A6460EE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57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D37A65" w:rsidRPr="004D7572" w:rsidP="004D7572" w14:paraId="20A3B887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572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D37A65" w:rsidRPr="004D7572" w:rsidP="004D7572" w14:paraId="43EAD701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572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D37A65" w:rsidRPr="004D7572" w:rsidP="004D7572" w14:paraId="21B6DA24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37A65" w:rsidP="00D37A65" w14:paraId="3F9106B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0B3190A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6A2E67F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43277EF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6835AC3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42EAB39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3A2158E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7CC8F1F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653BAB5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42957F2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7EB4CC7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4BE2682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2C736CF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6D0BCD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P="00D37A65" w14:paraId="4A27507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7A65" w:rsidRPr="00D37A65" w:rsidP="00D37A65" w14:paraId="726A0FA3" w14:textId="39BAB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7A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441277" w:rsidRPr="00441277" w:rsidP="00441277" w14:paraId="5DE2BDC0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41277">
        <w:rPr>
          <w:sz w:val="26"/>
          <w:szCs w:val="26"/>
        </w:rPr>
        <w:t>A criação de faixas exclusivas para motoboys é uma medida essencial para garantir tanto a segurança quanto a eficiência no trabalho desses profissionais, que, especialmente nas grandes avenidas e vias de intenso tráfego, enfrentam riscos constantes ao compartilhar as ruas com veículos de grande porte.</w:t>
      </w:r>
    </w:p>
    <w:p w:rsidR="00441277" w:rsidRPr="00441277" w:rsidP="00441277" w14:paraId="5E96601D" w14:textId="464319F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41277">
        <w:rPr>
          <w:sz w:val="26"/>
          <w:szCs w:val="26"/>
        </w:rPr>
        <w:t>Além disso, a implementação de faixas próprias contribui significativamente para a organização do trânsito, evitando conflitos com outros usuários das vias, como motoristas e pedestres, e tornando o trajeto dos motoboys mais seguro. Isso é fundamental para garantir a prestação de um serviço ágil e de qualidade à população.</w:t>
      </w:r>
    </w:p>
    <w:p w:rsidR="00441277" w:rsidRPr="00441277" w:rsidP="00441277" w14:paraId="49F231EB" w14:textId="1749331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41277">
        <w:rPr>
          <w:sz w:val="26"/>
          <w:szCs w:val="26"/>
        </w:rPr>
        <w:t>Portanto, a proposta em questão visa não apenas proteger os motoboys, mas também promover melhorias na mobilidade urbana de Sumaré, assegurando maior segurança e eficiência para todos os envolvidos.</w:t>
      </w:r>
    </w:p>
    <w:p w:rsidR="00D37A65" w:rsidRPr="00D37A65" w:rsidP="00441277" w14:paraId="27C53F9D" w14:textId="6B71E819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D4138" w:rsidRPr="00D37A65" w:rsidP="00D37A65" w14:paraId="3E069B42" w14:textId="0AA2A974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4138" w:rsidRPr="00D37A65" w:rsidP="00D37A65" w14:paraId="1E7EFA03" w14:textId="62935C8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53340</wp:posOffset>
            </wp:positionV>
            <wp:extent cx="1762125" cy="1524000"/>
            <wp:effectExtent l="0" t="0" r="9525" b="0"/>
            <wp:wrapNone/>
            <wp:docPr id="1455487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6565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A65">
        <w:rPr>
          <w:rFonts w:ascii="Times New Roman" w:hAnsi="Times New Roman" w:cs="Times New Roman"/>
          <w:sz w:val="26"/>
          <w:szCs w:val="26"/>
        </w:rPr>
        <w:tab/>
        <w:t>Sala das Sessões,</w:t>
      </w:r>
      <w:r w:rsidR="00E12F9F">
        <w:rPr>
          <w:rFonts w:ascii="Times New Roman" w:hAnsi="Times New Roman" w:cs="Times New Roman"/>
          <w:sz w:val="26"/>
          <w:szCs w:val="26"/>
        </w:rPr>
        <w:t xml:space="preserve"> 18 de março</w:t>
      </w:r>
      <w:r w:rsidRPr="00D37A65" w:rsidR="00391BCF">
        <w:rPr>
          <w:rFonts w:ascii="Times New Roman" w:hAnsi="Times New Roman" w:cs="Times New Roman"/>
          <w:sz w:val="26"/>
          <w:szCs w:val="26"/>
        </w:rPr>
        <w:t xml:space="preserve"> de </w:t>
      </w:r>
      <w:r w:rsidRPr="00D37A65">
        <w:rPr>
          <w:rFonts w:ascii="Times New Roman" w:hAnsi="Times New Roman" w:cs="Times New Roman"/>
          <w:sz w:val="26"/>
          <w:szCs w:val="26"/>
        </w:rPr>
        <w:t>2025.</w:t>
      </w:r>
    </w:p>
    <w:p w:rsidR="004D4138" w:rsidRPr="00D37A65" w:rsidP="00D37A65" w14:paraId="084A0010" w14:textId="1E98337E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4138" w:rsidRPr="00D37A65" w:rsidP="00D37A65" w14:paraId="19F1176B" w14:textId="09FDA443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4138" w:rsidRPr="00D37A65" w:rsidP="00D37A65" w14:paraId="511C20C9" w14:textId="5B05C2E6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37A65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4D4138" w:rsidRPr="00D37A65" w:rsidP="00D37A65" w14:paraId="3F22B2B6" w14:textId="3A55DD6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88267739"/>
      <w:r w:rsidRPr="00D37A65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067F71" w:rsidRPr="00D37A65" w:rsidP="00D37A65" w14:paraId="289554D5" w14:textId="773EA080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7A65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4D4138" w:rsidRPr="00D37A65" w:rsidP="00D37A65" w14:paraId="312EB4FA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7A65">
        <w:rPr>
          <w:rFonts w:ascii="Times New Roman" w:hAnsi="Times New Roman" w:cs="Times New Roman"/>
          <w:b/>
          <w:sz w:val="26"/>
          <w:szCs w:val="26"/>
        </w:rPr>
        <w:t>Vereador /PL</w:t>
      </w:r>
    </w:p>
    <w:bookmarkEnd w:id="0"/>
    <w:p w:rsidR="004D4138" w:rsidRPr="00D37A65" w:rsidP="00D37A65" w14:paraId="67E1B1E3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4138" w:rsidRPr="00D37A65" w:rsidP="00D37A65" w14:paraId="58722DDA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4138" w:rsidRPr="000C5C71" w:rsidP="004D4138" w14:paraId="2F55DC9D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4D4138" w:rsidRPr="000C5C71" w:rsidP="004D4138" w14:paraId="0BFD3367" w14:textId="77777777">
      <w:pPr>
        <w:tabs>
          <w:tab w:val="left" w:pos="1418"/>
        </w:tabs>
        <w:jc w:val="both"/>
        <w:rPr>
          <w:rFonts w:ascii="Arial Narrow" w:hAnsi="Arial Narrow" w:cs="Times New Roman"/>
          <w:b/>
          <w:bCs/>
          <w:sz w:val="26"/>
          <w:szCs w:val="26"/>
        </w:rPr>
      </w:pPr>
    </w:p>
    <w:p w:rsidR="004D4138" w:rsidP="004D4138" w14:paraId="0BA9AB05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0C5C71" w:rsidP="004D4138" w14:paraId="56C24913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24617"/>
    <w:multiLevelType w:val="multilevel"/>
    <w:tmpl w:val="5DAE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50A0D"/>
    <w:multiLevelType w:val="multilevel"/>
    <w:tmpl w:val="74AA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1560C"/>
    <w:multiLevelType w:val="multilevel"/>
    <w:tmpl w:val="90A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5054C"/>
    <w:rsid w:val="00067F71"/>
    <w:rsid w:val="000C128B"/>
    <w:rsid w:val="000C5C71"/>
    <w:rsid w:val="001E2560"/>
    <w:rsid w:val="0020794E"/>
    <w:rsid w:val="00237A3B"/>
    <w:rsid w:val="00267DDE"/>
    <w:rsid w:val="002D5E7A"/>
    <w:rsid w:val="0030088F"/>
    <w:rsid w:val="0030189C"/>
    <w:rsid w:val="00303306"/>
    <w:rsid w:val="00322686"/>
    <w:rsid w:val="003473AF"/>
    <w:rsid w:val="00391BCF"/>
    <w:rsid w:val="00396BEC"/>
    <w:rsid w:val="003A6894"/>
    <w:rsid w:val="003C7B5F"/>
    <w:rsid w:val="00406BE1"/>
    <w:rsid w:val="0040731C"/>
    <w:rsid w:val="00441277"/>
    <w:rsid w:val="004A0427"/>
    <w:rsid w:val="004D4138"/>
    <w:rsid w:val="004D7572"/>
    <w:rsid w:val="00546074"/>
    <w:rsid w:val="005B732E"/>
    <w:rsid w:val="00602BD1"/>
    <w:rsid w:val="00632C19"/>
    <w:rsid w:val="00644043"/>
    <w:rsid w:val="00652B42"/>
    <w:rsid w:val="006730AE"/>
    <w:rsid w:val="006B1BCD"/>
    <w:rsid w:val="006D1E9A"/>
    <w:rsid w:val="007211DF"/>
    <w:rsid w:val="00753E6D"/>
    <w:rsid w:val="007E5C7A"/>
    <w:rsid w:val="00880EA1"/>
    <w:rsid w:val="00907A6C"/>
    <w:rsid w:val="00930D92"/>
    <w:rsid w:val="009C37CC"/>
    <w:rsid w:val="00A07930"/>
    <w:rsid w:val="00AA74AC"/>
    <w:rsid w:val="00AD652B"/>
    <w:rsid w:val="00AE0C6D"/>
    <w:rsid w:val="00B25A98"/>
    <w:rsid w:val="00B447C3"/>
    <w:rsid w:val="00B46D19"/>
    <w:rsid w:val="00B47AE7"/>
    <w:rsid w:val="00B90A80"/>
    <w:rsid w:val="00BB58E6"/>
    <w:rsid w:val="00C3383A"/>
    <w:rsid w:val="00C80C3B"/>
    <w:rsid w:val="00CE21AA"/>
    <w:rsid w:val="00D05579"/>
    <w:rsid w:val="00D36530"/>
    <w:rsid w:val="00D37A65"/>
    <w:rsid w:val="00DF7569"/>
    <w:rsid w:val="00E12F9F"/>
    <w:rsid w:val="00E55D48"/>
    <w:rsid w:val="00EC7610"/>
    <w:rsid w:val="00F94128"/>
    <w:rsid w:val="00FA6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cp:lastPrinted>2025-03-13T13:42:00Z</cp:lastPrinted>
  <dcterms:created xsi:type="dcterms:W3CDTF">2025-03-13T13:23:00Z</dcterms:created>
  <dcterms:modified xsi:type="dcterms:W3CDTF">2025-03-13T17:11:00Z</dcterms:modified>
</cp:coreProperties>
</file>