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Desobstrução de calçada devido a construção irregular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Antonio Sanches Lopez,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24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263723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070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4162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4725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0242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45684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8207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