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DDB8F1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71249" w:rsidR="00571249">
        <w:t>José Rodrigues da Silva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6DAF81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064A1F">
        <w:t>10</w:t>
      </w:r>
      <w:r w:rsidRPr="00535625" w:rsidR="00064A1F">
        <w:t xml:space="preserve"> de </w:t>
      </w:r>
      <w:r w:rsidR="00064A1F">
        <w:t>março</w:t>
      </w:r>
      <w:r w:rsidRPr="000904CE" w:rsidR="00064A1F">
        <w:t xml:space="preserve"> de 202</w:t>
      </w:r>
      <w:r w:rsidR="00064A1F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91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64A1F"/>
    <w:rsid w:val="000707DA"/>
    <w:rsid w:val="00083D5D"/>
    <w:rsid w:val="000904CE"/>
    <w:rsid w:val="000937D1"/>
    <w:rsid w:val="000949D8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30A0B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71249"/>
    <w:rsid w:val="00594775"/>
    <w:rsid w:val="00597689"/>
    <w:rsid w:val="00597D78"/>
    <w:rsid w:val="005A7CA6"/>
    <w:rsid w:val="005D0AAB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A86D61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2025-03-10T16:33:00Z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