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99B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8742564" w:edGrp="everyone"/>
    </w:p>
    <w:p w14:paraId="6B56CBA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BCEBF6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março de 2025.</w:t>
      </w:r>
    </w:p>
    <w:p w14:paraId="459172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EA950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D64BA88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14:paraId="1C54F735" w14:textId="77777777" w:rsidR="00864E5C" w:rsidRPr="00864E5C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14:paraId="029C7337" w14:textId="77777777" w:rsidR="00752F09" w:rsidRDefault="00000000" w:rsidP="00864E5C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14:paraId="46FCB8FB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14:paraId="68515145" w14:textId="77777777" w:rsidR="00886AF5" w:rsidRDefault="00000000" w:rsidP="00886A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14:paraId="12A7BDFA" w14:textId="77777777" w:rsidR="00886AF5" w:rsidRDefault="00886AF5" w:rsidP="00864E5C">
      <w:pPr>
        <w:spacing w:line="276" w:lineRule="auto"/>
        <w:jc w:val="both"/>
        <w:rPr>
          <w:rFonts w:ascii="Calibri" w:hAnsi="Calibri" w:cs="Calibri"/>
        </w:rPr>
      </w:pPr>
    </w:p>
    <w:p w14:paraId="482FE79A" w14:textId="77777777" w:rsidR="00864E5C" w:rsidRDefault="00864E5C" w:rsidP="00864E5C">
      <w:pPr>
        <w:spacing w:line="276" w:lineRule="auto"/>
        <w:jc w:val="both"/>
        <w:rPr>
          <w:rFonts w:ascii="Calibri" w:hAnsi="Calibri" w:cs="Calibri"/>
        </w:rPr>
      </w:pPr>
    </w:p>
    <w:p w14:paraId="70D4D93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09EA7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242/2025.</w:t>
      </w:r>
    </w:p>
    <w:p w14:paraId="519CA3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2760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EB7360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9FD48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A910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E1D6A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9F45EE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E940B3" w14:textId="5B89761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 xml:space="preserve">Projeto de Lei Nº 242/2025 </w:t>
      </w:r>
      <w:r>
        <w:rPr>
          <w:rFonts w:ascii="Calibri" w:hAnsi="Calibri" w:cs="Calibri"/>
        </w:rPr>
        <w:t>– “Dispõe sobre a melhoria da infraestrutura de segurança pública no município de Sumaré</w:t>
      </w:r>
      <w:r w:rsidR="00B96F9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563CDC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D9E7F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A5C4A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7527A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7F49B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F3B20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A5FC11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67E775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B4964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F6D81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CC0B0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8742564"/>
    <w:p w14:paraId="5CD0A36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E740A" w14:textId="77777777" w:rsidR="006A220E" w:rsidRDefault="006A220E">
      <w:r>
        <w:separator/>
      </w:r>
    </w:p>
  </w:endnote>
  <w:endnote w:type="continuationSeparator" w:id="0">
    <w:p w14:paraId="562413EC" w14:textId="77777777" w:rsidR="006A220E" w:rsidRDefault="006A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13D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820657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36B725" wp14:editId="4F1D083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E0FC4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4EA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E7FF3" w14:textId="77777777" w:rsidR="006A220E" w:rsidRDefault="006A220E">
      <w:r>
        <w:separator/>
      </w:r>
    </w:p>
  </w:footnote>
  <w:footnote w:type="continuationSeparator" w:id="0">
    <w:p w14:paraId="0FB5A2B0" w14:textId="77777777" w:rsidR="006A220E" w:rsidRDefault="006A2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6DC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FD682E" wp14:editId="31928C7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23B6AD" wp14:editId="1B23F7F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EBC45F" wp14:editId="68D958F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813099">
    <w:abstractNumId w:val="5"/>
  </w:num>
  <w:num w:numId="2" w16cid:durableId="1750040131">
    <w:abstractNumId w:val="4"/>
  </w:num>
  <w:num w:numId="3" w16cid:durableId="861016888">
    <w:abstractNumId w:val="2"/>
  </w:num>
  <w:num w:numId="4" w16cid:durableId="1139884709">
    <w:abstractNumId w:val="1"/>
  </w:num>
  <w:num w:numId="5" w16cid:durableId="216163960">
    <w:abstractNumId w:val="3"/>
  </w:num>
  <w:num w:numId="6" w16cid:durableId="156467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95589"/>
    <w:rsid w:val="006A220E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96F93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8452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2025-03-10T14:32:00Z</cp:lastPrinted>
  <dcterms:created xsi:type="dcterms:W3CDTF">2023-03-03T18:37:00Z</dcterms:created>
  <dcterms:modified xsi:type="dcterms:W3CDTF">2025-03-10T14:36:00Z</dcterms:modified>
</cp:coreProperties>
</file>