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D01EBF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967ABD">
        <w:rPr>
          <w:sz w:val="28"/>
          <w:szCs w:val="28"/>
        </w:rPr>
        <w:t>roçagem e corte de galhos na Rua da Servidão – Parque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A40B81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86532">
        <w:rPr>
          <w:sz w:val="28"/>
          <w:szCs w:val="28"/>
        </w:rPr>
        <w:t>10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212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2ED3"/>
    <w:rsid w:val="002C34E2"/>
    <w:rsid w:val="002C3EB6"/>
    <w:rsid w:val="002C679D"/>
    <w:rsid w:val="002C7B89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13E1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2025-03-10T13:13:00Z</cp:lastPrinted>
  <dcterms:created xsi:type="dcterms:W3CDTF">2025-03-10T13:16:00Z</dcterms:created>
  <dcterms:modified xsi:type="dcterms:W3CDTF">2025-03-10T13:16:00Z</dcterms:modified>
</cp:coreProperties>
</file>