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03DC3A2A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9B790F">
        <w:rPr>
          <w:color w:val="000000"/>
          <w:sz w:val="22"/>
          <w:szCs w:val="22"/>
        </w:rPr>
        <w:t xml:space="preserve"> </w:t>
      </w:r>
      <w:r w:rsidRPr="00721B3A" w:rsidR="00721B3A">
        <w:rPr>
          <w:color w:val="000000"/>
          <w:sz w:val="22"/>
          <w:szCs w:val="22"/>
        </w:rPr>
        <w:t>Gerador de Energia no Ambulatório de Especialidades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B911BD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B911BD" w:rsidP="009D6668" w14:paraId="6E01657B" w14:textId="58D94DD7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B911BD">
        <w:t xml:space="preserve">Nos termos do art. 214 do Regimento Interno da Câmara Municipal de Sumaré, solicito a Vossa Excelência o envio desta Indicação ao Excelentíssimo Senhor Prefeito Municipal de Sumaré </w:t>
      </w:r>
      <w:r w:rsidRPr="00B911BD" w:rsidR="00754F83">
        <w:t xml:space="preserve">para </w:t>
      </w:r>
      <w:r w:rsidRPr="00FB05B0" w:rsidR="005F0527">
        <w:rPr>
          <w:bCs/>
          <w:color w:val="000000"/>
        </w:rPr>
        <w:t>aparelhar</w:t>
      </w:r>
      <w:r w:rsidR="005F0527">
        <w:rPr>
          <w:bCs/>
          <w:color w:val="000000"/>
        </w:rPr>
        <w:t xml:space="preserve"> o Ambulatório de Especialidades do Município com um Gerador de Energia, em virtude das cirurgias de catarata que vem sendo feitas no local</w:t>
      </w:r>
      <w:r w:rsidRPr="00B911BD" w:rsidR="00487464">
        <w:rPr>
          <w:color w:val="000000"/>
        </w:rPr>
        <w:t>.</w:t>
      </w:r>
    </w:p>
    <w:p w:rsidR="000E0FAE" w:rsidP="000E0FAE" w14:paraId="0B6F42F1" w14:textId="7233F48E">
      <w:pPr>
        <w:pStyle w:val="NormalWeb"/>
        <w:spacing w:before="80" w:after="80"/>
        <w:ind w:firstLine="1418"/>
        <w:jc w:val="both"/>
      </w:pPr>
      <w:bookmarkStart w:id="2" w:name="_Hlk178748737"/>
      <w:bookmarkStart w:id="3" w:name="_Hlk164408537"/>
      <w:r w:rsidRPr="00B911BD">
        <w:rPr>
          <w:bCs/>
          <w:color w:val="000000"/>
        </w:rPr>
        <w:t xml:space="preserve">Essa reivindicação se faz necessária, </w:t>
      </w:r>
      <w:r w:rsidRPr="00FB05B0" w:rsidR="005F0527">
        <w:rPr>
          <w:bCs/>
          <w:color w:val="000000"/>
        </w:rPr>
        <w:t xml:space="preserve">pois </w:t>
      </w:r>
      <w:r w:rsidR="005F0527">
        <w:t>o</w:t>
      </w:r>
      <w:r w:rsidRPr="00A34F86" w:rsidR="005F0527">
        <w:t xml:space="preserve"> gerador de energia é essencial </w:t>
      </w:r>
      <w:r w:rsidR="005F0527">
        <w:t>dev</w:t>
      </w:r>
      <w:r w:rsidRPr="00A34F86" w:rsidR="005F0527">
        <w:t>ido à necessidade de garantir a continuidade do fornecimento de energia em casos de falhas no sistema elétrico</w:t>
      </w:r>
      <w:r w:rsidR="005F0527">
        <w:t>, o que comprometeria</w:t>
      </w:r>
      <w:r w:rsidRPr="00A34F86" w:rsidR="005F0527">
        <w:t xml:space="preserve"> o funcionamento de equipamentos médicos vitais, como </w:t>
      </w:r>
      <w:r w:rsidR="005F0527">
        <w:t>cauterizadores</w:t>
      </w:r>
      <w:r w:rsidRPr="00A34F86" w:rsidR="005F0527">
        <w:t>,</w:t>
      </w:r>
      <w:r w:rsidR="005F0527">
        <w:t xml:space="preserve"> autoclaves, dentre outros,</w:t>
      </w:r>
      <w:r w:rsidRPr="00A34F86" w:rsidR="005F0527">
        <w:t xml:space="preserve"> além de sistemas de iluminação e refrigeração para medicamentos e alimentos</w:t>
      </w:r>
      <w:r w:rsidR="005F0527">
        <w:t xml:space="preserve">, </w:t>
      </w:r>
      <w:r w:rsidRPr="00A34F86" w:rsidR="005F0527">
        <w:t>colocando vidas em risco</w:t>
      </w:r>
      <w:r>
        <w:t>.</w:t>
      </w:r>
    </w:p>
    <w:p w:rsidR="00246DEE" w:rsidRPr="00B911BD" w:rsidP="009D6668" w14:paraId="59CAF19B" w14:textId="475A0F8E">
      <w:pPr>
        <w:pStyle w:val="NormalWeb"/>
        <w:spacing w:before="80" w:after="80"/>
        <w:ind w:firstLine="1418"/>
        <w:jc w:val="both"/>
        <w:rPr>
          <w:color w:val="000000"/>
        </w:rPr>
      </w:pPr>
      <w:r w:rsidRPr="00B911BD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2"/>
      <w:r w:rsidRPr="00B911BD">
        <w:rPr>
          <w:rFonts w:eastAsia="Arial"/>
          <w:color w:val="000000"/>
        </w:rPr>
        <w:t xml:space="preserve">. </w:t>
      </w:r>
      <w:r w:rsidRPr="00B911BD">
        <w:t>Aproveito a oportunidade para reiterar meus votos de elevada estima e consideração</w:t>
      </w:r>
      <w:bookmarkEnd w:id="3"/>
      <w:r w:rsidRPr="00B911BD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5FC39C1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B429F0">
        <w:rPr>
          <w:rFonts w:ascii="Times New Roman" w:hAnsi="Times New Roman" w:cs="Times New Roman"/>
        </w:rPr>
        <w:t>07</w:t>
      </w:r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>de</w:t>
      </w:r>
      <w:r w:rsidR="00B429F0">
        <w:rPr>
          <w:rFonts w:ascii="Times New Roman" w:hAnsi="Times New Roman" w:cs="Times New Roman"/>
        </w:rPr>
        <w:t xml:space="preserve"> março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09265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BD78AC" w14:paraId="238A80E1" w14:textId="4B5B874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Start w:id="4" w:name="_GoBack"/>
      <w:bookmarkEnd w:id="0"/>
      <w:bookmarkEnd w:id="4"/>
      <w:permEnd w:id="1"/>
    </w:p>
    <w:sectPr w:rsidSect="00BD78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42CB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0527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3AE9"/>
    <w:rsid w:val="0067696D"/>
    <w:rsid w:val="00681948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1B3A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4F86"/>
    <w:rsid w:val="00A35DD3"/>
    <w:rsid w:val="00A460B2"/>
    <w:rsid w:val="00A51B1B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6736"/>
    <w:rsid w:val="00B705E8"/>
    <w:rsid w:val="00B760B4"/>
    <w:rsid w:val="00B911BD"/>
    <w:rsid w:val="00BA244D"/>
    <w:rsid w:val="00BD78AC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05B0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1F157-14F6-440E-B025-5CDBDC2E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1081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34</cp:revision>
  <cp:lastPrinted>2024-06-11T14:46:00Z</cp:lastPrinted>
  <dcterms:created xsi:type="dcterms:W3CDTF">2024-11-26T11:43:00Z</dcterms:created>
  <dcterms:modified xsi:type="dcterms:W3CDTF">2025-03-06T10:58:00Z</dcterms:modified>
</cp:coreProperties>
</file>