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7776" w:rsidP="00EB450C" w14:paraId="13E43082" w14:textId="7D6245B3">
      <w:pPr>
        <w:spacing w:line="360" w:lineRule="auto"/>
        <w:rPr>
          <w:rFonts w:ascii="Times New Roman" w:hAnsi="Times New Roman" w:cs="Times New Roman"/>
          <w:b/>
        </w:rPr>
      </w:pPr>
      <w:permStart w:id="0" w:edGrp="everyone"/>
      <w:r>
        <w:rPr>
          <w:rFonts w:ascii="Times New Roman" w:hAnsi="Times New Roman" w:cs="Times New Roman"/>
          <w:b/>
        </w:rPr>
        <w:t>PROJETO DE LEI Nº ___/2025</w:t>
      </w:r>
      <w:r w:rsidR="00334FE8">
        <w:rPr>
          <w:rFonts w:ascii="Times New Roman" w:hAnsi="Times New Roman" w:cs="Times New Roman"/>
          <w:b/>
        </w:rPr>
        <w:t xml:space="preserve"> </w:t>
      </w:r>
      <w:bookmarkStart w:id="1" w:name="_GoBack"/>
      <w:bookmarkEnd w:id="1"/>
    </w:p>
    <w:p w:rsidR="00EB450C" w:rsidRPr="00EB450C" w:rsidP="00EB450C" w14:paraId="7D4C02C4" w14:textId="4D0CF85D">
      <w:pPr>
        <w:spacing w:line="360" w:lineRule="auto"/>
        <w:rPr>
          <w:rFonts w:ascii="Times New Roman" w:hAnsi="Times New Roman" w:cs="Times New Roman"/>
          <w:b/>
        </w:rPr>
      </w:pPr>
    </w:p>
    <w:p w:rsidR="00BA5EDC" w:rsidP="00334FE8" w14:paraId="61655047" w14:textId="4B49CF8E">
      <w:pPr>
        <w:spacing w:line="360" w:lineRule="auto"/>
        <w:ind w:left="4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Dispõe sobre a Lei “Eduardo </w:t>
      </w:r>
      <w:r>
        <w:rPr>
          <w:rFonts w:ascii="Times New Roman" w:hAnsi="Times New Roman" w:cs="Times New Roman"/>
          <w:b/>
          <w:bCs/>
        </w:rPr>
        <w:t>Brazilino</w:t>
      </w:r>
      <w:r>
        <w:rPr>
          <w:rFonts w:ascii="Times New Roman" w:hAnsi="Times New Roman" w:cs="Times New Roman"/>
          <w:b/>
          <w:bCs/>
        </w:rPr>
        <w:t xml:space="preserve"> Queiroz” que estabelece </w:t>
      </w:r>
      <w:r w:rsidRPr="00F17776" w:rsidR="00F17776">
        <w:rPr>
          <w:rFonts w:ascii="Times New Roman" w:hAnsi="Times New Roman" w:cs="Times New Roman"/>
          <w:b/>
          <w:bCs/>
        </w:rPr>
        <w:t xml:space="preserve">diretrizes complementares para o atendimento, diagnóstico e tratamento da Febre Maculosa no âmbito do Município de Sumaré, em conformidade com as </w:t>
      </w:r>
      <w:r w:rsidR="00F17776">
        <w:rPr>
          <w:rFonts w:ascii="Times New Roman" w:hAnsi="Times New Roman" w:cs="Times New Roman"/>
          <w:b/>
          <w:bCs/>
        </w:rPr>
        <w:t>normas nacionais e estaduais.</w:t>
      </w:r>
    </w:p>
    <w:p w:rsidR="00BA5EDC" w:rsidRPr="009B39B1" w:rsidP="00BA5EDC" w14:paraId="2F46297B" w14:textId="68C5D5EA">
      <w:pPr>
        <w:spacing w:after="100" w:afterAutospacing="1" w:line="360" w:lineRule="auto"/>
        <w:ind w:firstLine="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AUTORIA</w:t>
      </w:r>
      <w:r w:rsidRPr="009B39B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9B39B1">
        <w:rPr>
          <w:rFonts w:ascii="Times New Roman" w:hAnsi="Times New Roman" w:cs="Times New Roman"/>
          <w:b/>
          <w:bCs/>
        </w:rPr>
        <w:t>VEREADOR EDIVALDO TEODORO (PROF. EDINHO)</w:t>
      </w:r>
    </w:p>
    <w:p w:rsidR="00EB450C" w:rsidRPr="009B39B1" w:rsidP="00EB450C" w14:paraId="356094EA" w14:textId="77777777">
      <w:pPr>
        <w:spacing w:after="100" w:afterAutospacing="1" w:line="36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9B39B1">
        <w:rPr>
          <w:rFonts w:ascii="Times New Roman" w:hAnsi="Times New Roman" w:cs="Times New Roman"/>
          <w:b/>
          <w:bCs/>
        </w:rPr>
        <w:t>O PREFEITO DO MUNICÍPIO DE SUMARÉ,</w:t>
      </w:r>
    </w:p>
    <w:p w:rsidR="00BA5EDC" w:rsidRPr="00F17776" w:rsidP="00BA5EDC" w14:paraId="17562FB9" w14:textId="2B55AB7C">
      <w:pPr>
        <w:spacing w:after="100" w:afterAutospacing="1" w:line="360" w:lineRule="auto"/>
        <w:ind w:firstLine="851"/>
        <w:jc w:val="both"/>
        <w:rPr>
          <w:rFonts w:ascii="Times New Roman" w:hAnsi="Times New Roman" w:cs="Times New Roman"/>
        </w:rPr>
      </w:pPr>
      <w:r w:rsidRPr="009B39B1">
        <w:rPr>
          <w:rFonts w:ascii="Times New Roman" w:hAnsi="Times New Roman" w:cs="Times New Roman"/>
        </w:rPr>
        <w:t>Faço saber que a Câmara Municipal de Sumaré aprovou e eu sanciono e promulgo a seguinte Lei:</w:t>
      </w:r>
    </w:p>
    <w:p w:rsidR="00F17776" w:rsidRPr="00F17776" w:rsidP="00EB450C" w14:paraId="61AC1B42" w14:textId="2DE6EE79">
      <w:pPr>
        <w:spacing w:line="360" w:lineRule="auto"/>
        <w:jc w:val="both"/>
        <w:rPr>
          <w:rFonts w:ascii="Times New Roman" w:hAnsi="Times New Roman" w:cs="Times New Roman"/>
        </w:rPr>
      </w:pPr>
      <w:r w:rsidRPr="00F17776">
        <w:rPr>
          <w:rFonts w:ascii="Times New Roman" w:hAnsi="Times New Roman" w:cs="Times New Roman"/>
          <w:b/>
        </w:rPr>
        <w:t>Art. 1º</w:t>
      </w:r>
      <w:r w:rsidRPr="00F17776">
        <w:rPr>
          <w:rFonts w:ascii="Times New Roman" w:hAnsi="Times New Roman" w:cs="Times New Roman"/>
        </w:rPr>
        <w:t xml:space="preserve"> Esta lei estabelece diretrizes complementares para o atendimento, diagnóstico e tratamento da Febre Maculosa no Município de Sumaré, em conformidade com as normas nacionais e estaduais, visando garantir a precisão, a eficácia e </w:t>
      </w:r>
      <w:r>
        <w:rPr>
          <w:rFonts w:ascii="Times New Roman" w:hAnsi="Times New Roman" w:cs="Times New Roman"/>
        </w:rPr>
        <w:t>a agilidade no manejo da doença</w:t>
      </w:r>
      <w:r w:rsidRPr="00F17776">
        <w:rPr>
          <w:rFonts w:ascii="Times New Roman" w:hAnsi="Times New Roman" w:cs="Times New Roman"/>
        </w:rPr>
        <w:t>.</w:t>
      </w:r>
    </w:p>
    <w:p w:rsidR="00F17776" w:rsidRPr="00F17776" w:rsidP="00EB450C" w14:paraId="229E9E80" w14:textId="05E428CD">
      <w:pPr>
        <w:spacing w:line="360" w:lineRule="auto"/>
        <w:jc w:val="both"/>
        <w:rPr>
          <w:rFonts w:ascii="Times New Roman" w:hAnsi="Times New Roman" w:cs="Times New Roman"/>
        </w:rPr>
      </w:pPr>
      <w:r w:rsidRPr="00EB450C">
        <w:rPr>
          <w:rFonts w:ascii="Times New Roman" w:hAnsi="Times New Roman" w:cs="Times New Roman"/>
          <w:b/>
        </w:rPr>
        <w:t>Art. 2º</w:t>
      </w:r>
      <w:r w:rsidRPr="00F17776">
        <w:rPr>
          <w:rFonts w:ascii="Times New Roman" w:hAnsi="Times New Roman" w:cs="Times New Roman"/>
        </w:rPr>
        <w:t xml:space="preserve"> Para o diagnóstico da Febre Maculosa, os profissionais de saúde deverão seguir os seguintes procedimentos:</w:t>
      </w:r>
    </w:p>
    <w:p w:rsidR="00F17776" w:rsidRPr="00F17776" w:rsidP="00EB450C" w14:paraId="6020082B" w14:textId="7CECA1D1">
      <w:pPr>
        <w:spacing w:line="360" w:lineRule="auto"/>
        <w:rPr>
          <w:rFonts w:ascii="Times New Roman" w:hAnsi="Times New Roman" w:cs="Times New Roman"/>
        </w:rPr>
      </w:pPr>
      <w:r w:rsidRPr="00F17776">
        <w:rPr>
          <w:rFonts w:ascii="Times New Roman" w:hAnsi="Times New Roman" w:cs="Times New Roman"/>
        </w:rPr>
        <w:t>I - realizar anamnese detalhada, incluindo histórico de exposição a áreas endêmicas e contato com carrapatos;</w:t>
      </w:r>
      <w:r w:rsidRPr="00F17776">
        <w:rPr>
          <w:rFonts w:ascii="Times New Roman" w:hAnsi="Times New Roman" w:cs="Times New Roman"/>
        </w:rPr>
        <w:br/>
        <w:t>II - solicitar exames laboratoriais específicos, que inc</w:t>
      </w:r>
      <w:r>
        <w:rPr>
          <w:rFonts w:ascii="Times New Roman" w:hAnsi="Times New Roman" w:cs="Times New Roman"/>
        </w:rPr>
        <w:t>luem, mas não se limitam a:</w:t>
      </w:r>
      <w:r>
        <w:rPr>
          <w:rFonts w:ascii="Times New Roman" w:hAnsi="Times New Roman" w:cs="Times New Roman"/>
        </w:rPr>
        <w:br/>
        <w:t>a) hemograma completo;</w:t>
      </w:r>
      <w:r>
        <w:rPr>
          <w:rFonts w:ascii="Times New Roman" w:hAnsi="Times New Roman" w:cs="Times New Roman"/>
        </w:rPr>
        <w:br/>
        <w:t>b) s</w:t>
      </w:r>
      <w:r w:rsidRPr="00F17776">
        <w:rPr>
          <w:rFonts w:ascii="Times New Roman" w:hAnsi="Times New Roman" w:cs="Times New Roman"/>
        </w:rPr>
        <w:t>orologia para </w:t>
      </w:r>
      <w:r w:rsidRPr="00F17776">
        <w:rPr>
          <w:rFonts w:ascii="Times New Roman" w:hAnsi="Times New Roman" w:cs="Times New Roman"/>
          <w:i/>
          <w:iCs/>
        </w:rPr>
        <w:t>Rickettsia</w:t>
      </w:r>
      <w:r w:rsidRPr="00F17776">
        <w:rPr>
          <w:rFonts w:ascii="Times New Roman" w:hAnsi="Times New Roman" w:cs="Times New Roman"/>
          <w:i/>
          <w:iCs/>
        </w:rPr>
        <w:t xml:space="preserve"> spp.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br/>
        <w:t>c) testes de função hepática;</w:t>
      </w:r>
      <w:r>
        <w:rPr>
          <w:rFonts w:ascii="Times New Roman" w:hAnsi="Times New Roman" w:cs="Times New Roman"/>
        </w:rPr>
        <w:br/>
        <w:t>d) e</w:t>
      </w:r>
      <w:r w:rsidRPr="00F17776">
        <w:rPr>
          <w:rFonts w:ascii="Times New Roman" w:hAnsi="Times New Roman" w:cs="Times New Roman"/>
        </w:rPr>
        <w:t>xames de imagem, se necessário, para avaliação de complicações.</w:t>
      </w:r>
    </w:p>
    <w:p w:rsidR="00F17776" w:rsidRPr="00F17776" w:rsidP="00EB450C" w14:paraId="47E63389" w14:textId="504D8D29">
      <w:pPr>
        <w:spacing w:line="360" w:lineRule="auto"/>
        <w:jc w:val="both"/>
        <w:rPr>
          <w:rFonts w:ascii="Times New Roman" w:hAnsi="Times New Roman" w:cs="Times New Roman"/>
        </w:rPr>
      </w:pPr>
      <w:r w:rsidRPr="00F17776">
        <w:rPr>
          <w:rFonts w:ascii="Times New Roman" w:hAnsi="Times New Roman" w:cs="Times New Roman"/>
        </w:rPr>
        <w:t xml:space="preserve">Parágrafo único. Durante o processo de triagem, a enfermeira ou profissional de saúde responsável deverá questionar o paciente sobre possíveis exposições a ambientes que possuam </w:t>
      </w:r>
      <w:r w:rsidRPr="00F17776">
        <w:rPr>
          <w:rFonts w:ascii="Times New Roman" w:hAnsi="Times New Roman" w:cs="Times New Roman"/>
        </w:rPr>
        <w:t>animais hospedeiros do carrapato estrela, como capivaras, cavalos, entre outros, bem como sobre o contato dir</w:t>
      </w:r>
      <w:r>
        <w:rPr>
          <w:rFonts w:ascii="Times New Roman" w:hAnsi="Times New Roman" w:cs="Times New Roman"/>
        </w:rPr>
        <w:t>eto ou indireto com carrapatos;</w:t>
      </w:r>
    </w:p>
    <w:p w:rsidR="00F17776" w:rsidRPr="00F17776" w:rsidP="00EB450C" w14:paraId="6553E768" w14:textId="79DEEF63">
      <w:pPr>
        <w:spacing w:line="360" w:lineRule="auto"/>
        <w:jc w:val="both"/>
        <w:rPr>
          <w:rFonts w:ascii="Times New Roman" w:hAnsi="Times New Roman" w:cs="Times New Roman"/>
        </w:rPr>
      </w:pPr>
      <w:r w:rsidRPr="00EB450C">
        <w:rPr>
          <w:rFonts w:ascii="Times New Roman" w:hAnsi="Times New Roman" w:cs="Times New Roman"/>
          <w:b/>
        </w:rPr>
        <w:t>Art. 3º</w:t>
      </w:r>
      <w:r w:rsidRPr="00F17776">
        <w:rPr>
          <w:rFonts w:ascii="Times New Roman" w:hAnsi="Times New Roman" w:cs="Times New Roman"/>
        </w:rPr>
        <w:t xml:space="preserve"> O atendimento a pacientes com suspeita de Febre Maculosa deverá ser realizado em unidades de saúde que</w:t>
      </w:r>
      <w:r>
        <w:rPr>
          <w:rFonts w:ascii="Times New Roman" w:hAnsi="Times New Roman" w:cs="Times New Roman"/>
        </w:rPr>
        <w:t xml:space="preserve"> estejam capacitadas para o manejo da doença</w:t>
      </w:r>
      <w:r w:rsidRPr="00F17776">
        <w:rPr>
          <w:rFonts w:ascii="Times New Roman" w:hAnsi="Times New Roman" w:cs="Times New Roman"/>
        </w:rPr>
        <w:t>.</w:t>
      </w:r>
    </w:p>
    <w:p w:rsidR="00F17776" w:rsidRPr="00F17776" w:rsidP="00EB450C" w14:paraId="5EE17C69" w14:textId="2C85D6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Pr="00F17776">
        <w:rPr>
          <w:rFonts w:ascii="Times New Roman" w:hAnsi="Times New Roman" w:cs="Times New Roman"/>
        </w:rPr>
        <w:t>1º Com a suspeita levantada, mediante anamnese e relato do paciente ou familiares próximos, mesmo antes do resultado da sorologia solicitada pelo médico, o paciente ou responsável poderá solicitar a administração do tratamento de protocolo medicamentoso para a patologia de Febre Maculosa em vigência, com o objetivo de evitar a piora dos sintomas e reduzir o risco de complicações graves, incluindo o óbito.</w:t>
      </w:r>
    </w:p>
    <w:p w:rsidR="00F17776" w:rsidRPr="00F17776" w:rsidP="00EB450C" w14:paraId="0B6EBD1C" w14:textId="199FDC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Pr="00F17776">
        <w:rPr>
          <w:rFonts w:ascii="Times New Roman" w:hAnsi="Times New Roman" w:cs="Times New Roman"/>
        </w:rPr>
        <w:t>2º Caso o médico opte por não prescrever a medicação antes do resultado do exame de sorologia, poderá recolher do paciente ou seu responsável um termo de responsabilidade, no qual conste a ciência dos possíveis efeitos colaterais decorrentes da administração do</w:t>
      </w:r>
      <w:r>
        <w:rPr>
          <w:rFonts w:ascii="Times New Roman" w:hAnsi="Times New Roman" w:cs="Times New Roman"/>
        </w:rPr>
        <w:t>s</w:t>
      </w:r>
      <w:r w:rsidRPr="00F17776">
        <w:rPr>
          <w:rFonts w:ascii="Times New Roman" w:hAnsi="Times New Roman" w:cs="Times New Roman"/>
        </w:rPr>
        <w:t xml:space="preserve"> medicamento</w:t>
      </w:r>
      <w:r>
        <w:rPr>
          <w:rFonts w:ascii="Times New Roman" w:hAnsi="Times New Roman" w:cs="Times New Roman"/>
        </w:rPr>
        <w:t>s</w:t>
      </w:r>
      <w:r w:rsidRPr="00F17776">
        <w:rPr>
          <w:rFonts w:ascii="Times New Roman" w:hAnsi="Times New Roman" w:cs="Times New Roman"/>
        </w:rPr>
        <w:t>, conforme o protocolo em vigência para Febre Maculosa.</w:t>
      </w:r>
    </w:p>
    <w:p w:rsidR="00F17776" w:rsidRPr="00F17776" w:rsidP="00EB450C" w14:paraId="3259A367" w14:textId="2A78EB03">
      <w:pPr>
        <w:spacing w:line="360" w:lineRule="auto"/>
        <w:jc w:val="both"/>
        <w:rPr>
          <w:rFonts w:ascii="Times New Roman" w:hAnsi="Times New Roman" w:cs="Times New Roman"/>
        </w:rPr>
      </w:pPr>
      <w:r w:rsidRPr="00EB450C">
        <w:rPr>
          <w:rFonts w:ascii="Times New Roman" w:hAnsi="Times New Roman" w:cs="Times New Roman"/>
          <w:b/>
        </w:rPr>
        <w:t>Art. 4º</w:t>
      </w:r>
      <w:r w:rsidRPr="00F17776">
        <w:rPr>
          <w:rFonts w:ascii="Times New Roman" w:hAnsi="Times New Roman" w:cs="Times New Roman"/>
        </w:rPr>
        <w:t xml:space="preserve"> Os resultados dos exames laboratoriais deverão ser interpretados em conjunto com os sinais</w:t>
      </w:r>
      <w:r w:rsidR="00EB450C">
        <w:rPr>
          <w:rFonts w:ascii="Times New Roman" w:hAnsi="Times New Roman" w:cs="Times New Roman"/>
        </w:rPr>
        <w:t xml:space="preserve">, </w:t>
      </w:r>
      <w:r w:rsidRPr="00F17776">
        <w:rPr>
          <w:rFonts w:ascii="Times New Roman" w:hAnsi="Times New Roman" w:cs="Times New Roman"/>
        </w:rPr>
        <w:t>histórico de exposição</w:t>
      </w:r>
      <w:r w:rsidR="00EB450C">
        <w:rPr>
          <w:rFonts w:ascii="Times New Roman" w:hAnsi="Times New Roman" w:cs="Times New Roman"/>
        </w:rPr>
        <w:t xml:space="preserve"> e</w:t>
      </w:r>
      <w:r w:rsidRPr="00EB450C" w:rsidR="00EB450C">
        <w:rPr>
          <w:rFonts w:ascii="Times New Roman" w:hAnsi="Times New Roman" w:cs="Times New Roman"/>
        </w:rPr>
        <w:t xml:space="preserve"> </w:t>
      </w:r>
      <w:r w:rsidRPr="00F17776" w:rsidR="00EB450C">
        <w:rPr>
          <w:rFonts w:ascii="Times New Roman" w:hAnsi="Times New Roman" w:cs="Times New Roman"/>
        </w:rPr>
        <w:t xml:space="preserve">sintomas clínicos do </w:t>
      </w:r>
      <w:r w:rsidRPr="00F17776" w:rsidR="00EB450C">
        <w:rPr>
          <w:rFonts w:ascii="Times New Roman" w:hAnsi="Times New Roman" w:cs="Times New Roman"/>
        </w:rPr>
        <w:t>paciente</w:t>
      </w:r>
      <w:r w:rsidR="00EB450C">
        <w:rPr>
          <w:rFonts w:ascii="Times New Roman" w:hAnsi="Times New Roman" w:cs="Times New Roman"/>
        </w:rPr>
        <w:t xml:space="preserve"> ,</w:t>
      </w:r>
      <w:r w:rsidR="00EB450C">
        <w:rPr>
          <w:rFonts w:ascii="Times New Roman" w:hAnsi="Times New Roman" w:cs="Times New Roman"/>
        </w:rPr>
        <w:t xml:space="preserve"> a fim de evitar</w:t>
      </w:r>
      <w:r w:rsidRPr="00F17776">
        <w:rPr>
          <w:rFonts w:ascii="Times New Roman" w:hAnsi="Times New Roman" w:cs="Times New Roman"/>
        </w:rPr>
        <w:t xml:space="preserve"> diagnósticos semelhantes com outras doenças como a dengue, cujos sintomas são muito parecidos, entre outras </w:t>
      </w:r>
      <w:r w:rsidRPr="00F17776">
        <w:rPr>
          <w:rFonts w:ascii="Times New Roman" w:hAnsi="Times New Roman" w:cs="Times New Roman"/>
        </w:rPr>
        <w:t>arboviroses</w:t>
      </w:r>
      <w:r w:rsidRPr="00F17776">
        <w:rPr>
          <w:rFonts w:ascii="Times New Roman" w:hAnsi="Times New Roman" w:cs="Times New Roman"/>
        </w:rPr>
        <w:t xml:space="preserve"> (</w:t>
      </w:r>
      <w:r w:rsidRPr="00F17776">
        <w:rPr>
          <w:rFonts w:ascii="Times New Roman" w:hAnsi="Times New Roman" w:cs="Times New Roman"/>
        </w:rPr>
        <w:t>zika</w:t>
      </w:r>
      <w:r w:rsidRPr="00F17776">
        <w:rPr>
          <w:rFonts w:ascii="Times New Roman" w:hAnsi="Times New Roman" w:cs="Times New Roman"/>
        </w:rPr>
        <w:t xml:space="preserve"> vírus, </w:t>
      </w:r>
      <w:r w:rsidRPr="00F17776">
        <w:rPr>
          <w:rFonts w:ascii="Times New Roman" w:hAnsi="Times New Roman" w:cs="Times New Roman"/>
        </w:rPr>
        <w:t>Chikungunya</w:t>
      </w:r>
      <w:r w:rsidRPr="00F17776">
        <w:rPr>
          <w:rFonts w:ascii="Times New Roman" w:hAnsi="Times New Roman" w:cs="Times New Roman"/>
        </w:rPr>
        <w:t>).</w:t>
      </w:r>
    </w:p>
    <w:p w:rsidR="00F17776" w:rsidP="00EB450C" w14:paraId="7A80AEEC" w14:textId="269C8708">
      <w:pPr>
        <w:spacing w:line="360" w:lineRule="auto"/>
        <w:jc w:val="both"/>
        <w:rPr>
          <w:rFonts w:ascii="Times New Roman" w:hAnsi="Times New Roman" w:cs="Times New Roman"/>
        </w:rPr>
      </w:pPr>
      <w:r w:rsidRPr="00EB450C">
        <w:rPr>
          <w:rFonts w:ascii="Times New Roman" w:hAnsi="Times New Roman" w:cs="Times New Roman"/>
          <w:b/>
        </w:rPr>
        <w:t>Art. 5º</w:t>
      </w:r>
      <w:r w:rsidRPr="00F17776">
        <w:rPr>
          <w:rFonts w:ascii="Times New Roman" w:hAnsi="Times New Roman" w:cs="Times New Roman"/>
        </w:rPr>
        <w:t xml:space="preserve"> O Poder Executivo deverá regulamentar esta lei no prazo máximo de 90 (noventa) dias, contados a partir da data de sua publicação, em consonância com as diretrizes nacionais e estaduais, estabelecendo os procedimentos e protocolos necessários para sua implementação.</w:t>
      </w:r>
    </w:p>
    <w:p w:rsidR="00F17776" w:rsidP="00EB450C" w14:paraId="47C20211" w14:textId="319BFD3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2442413</wp:posOffset>
            </wp:positionH>
            <wp:positionV relativeFrom="paragraph">
              <wp:posOffset>94615</wp:posOffset>
            </wp:positionV>
            <wp:extent cx="1448003" cy="326701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7939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37" t="8229" r="40112" b="-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03" cy="3267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9D5">
        <w:rPr>
          <w:rFonts w:ascii="Times New Roman" w:hAnsi="Times New Roman" w:cs="Times New Roman"/>
          <w:b/>
        </w:rPr>
        <w:t>Art. 6</w:t>
      </w:r>
      <w:r w:rsidRPr="00EB450C"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</w:rPr>
        <w:t xml:space="preserve"> Esta Lei será denominada “</w:t>
      </w:r>
      <w:r w:rsidRPr="00F17776">
        <w:rPr>
          <w:rFonts w:ascii="Times New Roman" w:hAnsi="Times New Roman" w:cs="Times New Roman"/>
        </w:rPr>
        <w:t xml:space="preserve">Lei </w:t>
      </w:r>
      <w:r>
        <w:rPr>
          <w:rFonts w:ascii="Times New Roman" w:hAnsi="Times New Roman" w:cs="Times New Roman"/>
        </w:rPr>
        <w:t>Eduardo</w:t>
      </w:r>
      <w:r w:rsidRPr="00F17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Brazilino</w:t>
      </w:r>
      <w:r w:rsidRPr="00F17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Queiroz”.</w:t>
      </w:r>
    </w:p>
    <w:p w:rsidR="000E49D5" w:rsidP="00EB450C" w14:paraId="1C13294A" w14:textId="0F3E23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7</w:t>
      </w:r>
      <w:r w:rsidRPr="00F17776">
        <w:rPr>
          <w:rFonts w:ascii="Times New Roman" w:hAnsi="Times New Roman" w:cs="Times New Roman"/>
          <w:b/>
          <w:bCs/>
        </w:rPr>
        <w:t>º</w:t>
      </w:r>
      <w:r w:rsidRPr="00F17776">
        <w:rPr>
          <w:rFonts w:ascii="Times New Roman" w:hAnsi="Times New Roman" w:cs="Times New Roman"/>
        </w:rPr>
        <w:t> Esta lei entra em vigor na data de sua publicação, revogadas as disposições em contrário.</w:t>
      </w:r>
    </w:p>
    <w:p w:rsidR="00BA5EDC" w:rsidRPr="00F17776" w:rsidP="00EB450C" w14:paraId="64F3E4B8" w14:textId="10B5F2AC">
      <w:pPr>
        <w:spacing w:line="360" w:lineRule="auto"/>
        <w:jc w:val="both"/>
        <w:rPr>
          <w:rFonts w:ascii="Times New Roman" w:hAnsi="Times New Roman" w:cs="Times New Roman"/>
        </w:rPr>
      </w:pPr>
    </w:p>
    <w:p w:rsidR="00EB450C" w:rsidP="00F17776" w14:paraId="7C098891" w14:textId="3D98B5B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7 de março de 2025.</w:t>
      </w:r>
    </w:p>
    <w:p w:rsidR="00BA5EDC" w:rsidP="00F17776" w14:paraId="55330C8B" w14:textId="0610133F">
      <w:pPr>
        <w:spacing w:line="360" w:lineRule="auto"/>
        <w:rPr>
          <w:rFonts w:ascii="Times New Roman" w:hAnsi="Times New Roman" w:cs="Times New Roman"/>
        </w:rPr>
      </w:pPr>
    </w:p>
    <w:p w:rsidR="00BA5EDC" w:rsidP="00F17776" w14:paraId="69B893D6" w14:textId="77777777">
      <w:pPr>
        <w:spacing w:line="360" w:lineRule="auto"/>
        <w:rPr>
          <w:rFonts w:ascii="Times New Roman" w:hAnsi="Times New Roman" w:cs="Times New Roman"/>
        </w:rPr>
      </w:pPr>
    </w:p>
    <w:p w:rsidR="00EB450C" w:rsidP="00BA5EDC" w14:paraId="3B038FB0" w14:textId="7A0E5F0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EDIVALDO TEODORO (PROF. EDINHO)</w:t>
      </w:r>
    </w:p>
    <w:p w:rsidR="00BA5EDC" w:rsidRPr="00BA5EDC" w:rsidP="00BA5EDC" w14:paraId="7B34BD98" w14:textId="57539A2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BA5EDC" w:rsidRPr="00BA5EDC" w:rsidP="00F17776" w14:paraId="48F4BBDF" w14:textId="402D2CF4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BA5EDC" w:rsidRPr="00F17776" w:rsidP="00BA5EDC" w14:paraId="548F00C3" w14:textId="31C3D378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F17776">
        <w:rPr>
          <w:rFonts w:ascii="Times New Roman" w:hAnsi="Times New Roman" w:cs="Times New Roman"/>
        </w:rPr>
        <w:t>A Febre Maculosa é uma doença grave, causada pela bactéria </w:t>
      </w:r>
      <w:r w:rsidRPr="00F17776">
        <w:rPr>
          <w:rFonts w:ascii="Times New Roman" w:hAnsi="Times New Roman" w:cs="Times New Roman"/>
          <w:i/>
          <w:iCs/>
        </w:rPr>
        <w:t>Rickettsia</w:t>
      </w:r>
      <w:r w:rsidRPr="00F17776">
        <w:rPr>
          <w:rFonts w:ascii="Times New Roman" w:hAnsi="Times New Roman" w:cs="Times New Roman"/>
          <w:i/>
          <w:iCs/>
        </w:rPr>
        <w:t xml:space="preserve"> </w:t>
      </w:r>
      <w:r w:rsidRPr="00F17776">
        <w:rPr>
          <w:rFonts w:ascii="Times New Roman" w:hAnsi="Times New Roman" w:cs="Times New Roman"/>
          <w:i/>
          <w:iCs/>
        </w:rPr>
        <w:t>rickettsii</w:t>
      </w:r>
      <w:r w:rsidRPr="00F17776">
        <w:rPr>
          <w:rFonts w:ascii="Times New Roman" w:hAnsi="Times New Roman" w:cs="Times New Roman"/>
        </w:rPr>
        <w:t>, transmitida por carrapatos, especialmente o carrapato estrela (</w:t>
      </w:r>
      <w:r w:rsidRPr="00F17776">
        <w:rPr>
          <w:rFonts w:ascii="Times New Roman" w:hAnsi="Times New Roman" w:cs="Times New Roman"/>
          <w:i/>
          <w:iCs/>
        </w:rPr>
        <w:t>Amblyomma</w:t>
      </w:r>
      <w:r w:rsidRPr="00F17776">
        <w:rPr>
          <w:rFonts w:ascii="Times New Roman" w:hAnsi="Times New Roman" w:cs="Times New Roman"/>
          <w:i/>
          <w:iCs/>
        </w:rPr>
        <w:t xml:space="preserve"> </w:t>
      </w:r>
      <w:r w:rsidRPr="00F17776">
        <w:rPr>
          <w:rFonts w:ascii="Times New Roman" w:hAnsi="Times New Roman" w:cs="Times New Roman"/>
          <w:i/>
          <w:iCs/>
        </w:rPr>
        <w:t>cajennense</w:t>
      </w:r>
      <w:r w:rsidRPr="00F17776">
        <w:rPr>
          <w:rFonts w:ascii="Times New Roman" w:hAnsi="Times New Roman" w:cs="Times New Roman"/>
        </w:rPr>
        <w:t>). Sua incidência tem aumentado em áreas rurais e urbanas, principalmente em locais com presença de animais hospedeiros, como capivaras e cavalos. O diagnóstico precoce e o tratamento imediato são essenciais para reduzir a letalidade da doença, que pode chegar a 60% se não for tratada adequadamente.</w:t>
      </w:r>
    </w:p>
    <w:p w:rsidR="00F17776" w:rsidRPr="00F17776" w:rsidP="00BA5EDC" w14:paraId="3E4330F2" w14:textId="7937EFE8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F17776">
        <w:rPr>
          <w:rFonts w:ascii="Times New Roman" w:hAnsi="Times New Roman" w:cs="Times New Roman"/>
        </w:rPr>
        <w:t xml:space="preserve">No entanto, um dos maiores desafios no manejo da Febre Maculosa é a semelhança de seus sintomas iniciais com os de outras doenças, como dengue, </w:t>
      </w:r>
      <w:r w:rsidRPr="00F17776">
        <w:rPr>
          <w:rFonts w:ascii="Times New Roman" w:hAnsi="Times New Roman" w:cs="Times New Roman"/>
        </w:rPr>
        <w:t>zika</w:t>
      </w:r>
      <w:r w:rsidRPr="00F17776">
        <w:rPr>
          <w:rFonts w:ascii="Times New Roman" w:hAnsi="Times New Roman" w:cs="Times New Roman"/>
        </w:rPr>
        <w:t xml:space="preserve"> vírus e </w:t>
      </w:r>
      <w:r w:rsidRPr="00F17776">
        <w:rPr>
          <w:rFonts w:ascii="Times New Roman" w:hAnsi="Times New Roman" w:cs="Times New Roman"/>
        </w:rPr>
        <w:t>Chikungunya</w:t>
      </w:r>
      <w:r w:rsidRPr="00F17776">
        <w:rPr>
          <w:rFonts w:ascii="Times New Roman" w:hAnsi="Times New Roman" w:cs="Times New Roman"/>
        </w:rPr>
        <w:t>. Essa similaridade muitas vezes leva a diagnósticos equivocados, baseados em "achismos" ou suposições, sem a devida comprovação clínica e laboratorial. Tais erros podem resultar em tratamentos inadequados, agravamento do quadro clínico e, em casos extremos, óbito.</w:t>
      </w:r>
    </w:p>
    <w:p w:rsidR="00F17776" w:rsidRPr="00F17776" w:rsidP="00BA5EDC" w14:paraId="32B98AD5" w14:textId="48FC1BB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F17776">
        <w:rPr>
          <w:rFonts w:ascii="Times New Roman" w:hAnsi="Times New Roman" w:cs="Times New Roman"/>
        </w:rPr>
        <w:t>Diante desse cenário, o presente projeto de lei visa estabelecer diretrizes claras e complementares para o atendimento, diagnóstico e tratamento da Febre Maculosa no Município de Sumaré, alinhadas às normas nacionais e estaduais. A lei propõe a padronização de procedimentos diagnósticos, com ênfase na interpretação conjunta dos resultados laboratoriais, sinais clínicos e histórico de exposição a áreas de risco. Além disso, reforça a importância do </w:t>
      </w:r>
      <w:r w:rsidRPr="00F17776">
        <w:rPr>
          <w:rFonts w:ascii="Times New Roman" w:hAnsi="Times New Roman" w:cs="Times New Roman"/>
          <w:b/>
          <w:bCs/>
        </w:rPr>
        <w:t>diagnóstico diferencial</w:t>
      </w:r>
      <w:r w:rsidRPr="00F17776">
        <w:rPr>
          <w:rFonts w:ascii="Times New Roman" w:hAnsi="Times New Roman" w:cs="Times New Roman"/>
        </w:rPr>
        <w:t xml:space="preserve"> para evitar confusões com outras </w:t>
      </w:r>
      <w:r w:rsidRPr="00F17776">
        <w:rPr>
          <w:rFonts w:ascii="Times New Roman" w:hAnsi="Times New Roman" w:cs="Times New Roman"/>
        </w:rPr>
        <w:t>arboviroses</w:t>
      </w:r>
      <w:r w:rsidRPr="00F17776">
        <w:rPr>
          <w:rFonts w:ascii="Times New Roman" w:hAnsi="Times New Roman" w:cs="Times New Roman"/>
        </w:rPr>
        <w:t>.</w:t>
      </w:r>
    </w:p>
    <w:p w:rsidR="00F17776" w:rsidRPr="00F17776" w:rsidP="00BA5EDC" w14:paraId="130FDBD5" w14:textId="0F1FFB5D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F17776">
        <w:rPr>
          <w:rFonts w:ascii="Times New Roman" w:hAnsi="Times New Roman" w:cs="Times New Roman"/>
        </w:rPr>
        <w:t xml:space="preserve">Ao evitar diagnósticos baseados em suposições ou achismos, esta lei busca garantir que os profissionais de saúde atuem com base em evidências científicas e critérios técnicos, promovendo um atendimento mais seguro e eficaz. </w:t>
      </w:r>
    </w:p>
    <w:p w:rsidR="00F4188F" w:rsidP="00F4188F" w14:paraId="0C0A6123" w14:textId="0C9D04F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F17776">
        <w:rPr>
          <w:rFonts w:ascii="Times New Roman" w:hAnsi="Times New Roman" w:cs="Times New Roman"/>
        </w:rPr>
        <w:t>Portanto, esta lei representa um avanço significativo no combate à Febre Maculosa, promovendo a saúde e o bem-estar da população de Sumaré, além de reforçar o compromisso do município com a prevenção e o manejo adequado de doenç</w:t>
      </w:r>
      <w:r w:rsidR="00BA5EDC">
        <w:rPr>
          <w:rFonts w:ascii="Times New Roman" w:hAnsi="Times New Roman" w:cs="Times New Roman"/>
        </w:rPr>
        <w:t>as de relevância epidemiológica</w:t>
      </w:r>
    </w:p>
    <w:p w:rsidR="002E69D7" w:rsidP="00F4188F" w14:paraId="0EFAE5B8" w14:textId="73095CED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9B39B1">
        <w:rPr>
          <w:rFonts w:ascii="Times New Roman" w:hAnsi="Times New Roman" w:cs="Times New Roman"/>
        </w:rPr>
        <w:t>Pelo exposto, roga-se aos nobres pares a aprovação do presente Projeto de Lei</w:t>
      </w:r>
    </w:p>
    <w:p w:rsidR="002E69D7" w:rsidP="00BA5EDC" w14:paraId="09F65684" w14:textId="19F13B82">
      <w:pPr>
        <w:spacing w:line="360" w:lineRule="auto"/>
        <w:jc w:val="both"/>
        <w:rPr>
          <w:rFonts w:ascii="Times New Roman" w:hAnsi="Times New Roman" w:cs="Times New Roman"/>
        </w:rPr>
      </w:pPr>
    </w:p>
    <w:p w:rsidR="002E69D7" w:rsidP="00BA5EDC" w14:paraId="22ABDBC8" w14:textId="1968D2E0">
      <w:pPr>
        <w:spacing w:line="360" w:lineRule="auto"/>
        <w:jc w:val="both"/>
        <w:rPr>
          <w:rFonts w:ascii="Times New Roman" w:hAnsi="Times New Roman" w:cs="Times New Roman"/>
        </w:rPr>
      </w:pPr>
    </w:p>
    <w:p w:rsidR="002E69D7" w:rsidP="00BA5EDC" w14:paraId="4F6A657F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BA5EDC" w:rsidP="00BA5EDC" w14:paraId="528884E0" w14:textId="29CE61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-870153</wp:posOffset>
            </wp:positionV>
            <wp:extent cx="1448003" cy="326701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605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37" t="8229" r="40112" b="-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03" cy="3267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Sala das Sessões, 7 de março de 2025.</w:t>
      </w:r>
    </w:p>
    <w:p w:rsidR="002E69D7" w:rsidP="00BA5EDC" w14:paraId="6D6FD252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BA5EDC" w:rsidP="00BA5EDC" w14:paraId="79F10EDE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BA5EDC" w:rsidP="00BA5EDC" w14:paraId="0674F2A8" w14:textId="42CF951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EDIVALDO TEODORO (PROF. EDINHO)</w:t>
      </w:r>
    </w:p>
    <w:p w:rsidR="006D1E9A" w:rsidRPr="00BA5EDC" w:rsidP="00BA5EDC" w14:paraId="07A8F1E3" w14:textId="148A4FC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3B1"/>
    <w:rsid w:val="000D2BDC"/>
    <w:rsid w:val="000E49D5"/>
    <w:rsid w:val="00104AAA"/>
    <w:rsid w:val="0015657E"/>
    <w:rsid w:val="00156CF8"/>
    <w:rsid w:val="002E69D7"/>
    <w:rsid w:val="00334FE8"/>
    <w:rsid w:val="003D46E7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B39B1"/>
    <w:rsid w:val="00A06CF2"/>
    <w:rsid w:val="00A40275"/>
    <w:rsid w:val="00AE6AEE"/>
    <w:rsid w:val="00BA5EDC"/>
    <w:rsid w:val="00C00C1E"/>
    <w:rsid w:val="00C36776"/>
    <w:rsid w:val="00CD6B58"/>
    <w:rsid w:val="00CF401E"/>
    <w:rsid w:val="00CF7AD8"/>
    <w:rsid w:val="00EB450C"/>
    <w:rsid w:val="00EB786C"/>
    <w:rsid w:val="00F17776"/>
    <w:rsid w:val="00F418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786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6551-F3B0-4C8C-96F3-94A089F0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831</Words>
  <Characters>4490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11</cp:revision>
  <cp:lastPrinted>2025-03-06T17:30:00Z</cp:lastPrinted>
  <dcterms:created xsi:type="dcterms:W3CDTF">2025-03-06T17:26:00Z</dcterms:created>
  <dcterms:modified xsi:type="dcterms:W3CDTF">2025-03-06T17:55:00Z</dcterms:modified>
</cp:coreProperties>
</file>