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808" w:rsidP="00890EFA" w14:paraId="2E6DC9BF" w14:textId="4860765C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890EFA" w:rsidRPr="00890EFA" w:rsidP="00890EFA" w14:paraId="7E9C1044" w14:textId="36CE0D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90EFA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890EFA" w:rsidRPr="00890EFA" w:rsidP="00890EFA" w14:paraId="0400281B" w14:textId="3C64F3D4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 xml:space="preserve">É com grande </w:t>
      </w:r>
      <w:r>
        <w:rPr>
          <w:rFonts w:ascii="Calibri" w:eastAsia="Calibri" w:hAnsi="Calibri" w:cs="Calibri"/>
          <w:sz w:val="25"/>
          <w:szCs w:val="25"/>
        </w:rPr>
        <w:t>clamor</w:t>
      </w:r>
      <w:r w:rsidRPr="00890EFA">
        <w:rPr>
          <w:rFonts w:ascii="Calibri" w:eastAsia="Calibri" w:hAnsi="Calibri" w:cs="Calibri"/>
          <w:sz w:val="25"/>
          <w:szCs w:val="25"/>
        </w:rPr>
        <w:t xml:space="preserve"> que apresentamos a esta egrégia Casa de Leis a presente </w:t>
      </w:r>
      <w:r w:rsidRPr="00890EFA">
        <w:rPr>
          <w:rFonts w:ascii="Calibri" w:eastAsia="Calibri" w:hAnsi="Calibri" w:cs="Calibri"/>
          <w:b/>
          <w:bCs/>
          <w:sz w:val="25"/>
          <w:szCs w:val="25"/>
        </w:rPr>
        <w:t>MOÇÃO DE APELO</w:t>
      </w:r>
      <w:r w:rsidRPr="00890EFA">
        <w:rPr>
          <w:rFonts w:ascii="Calibri" w:eastAsia="Calibri" w:hAnsi="Calibri" w:cs="Calibri"/>
          <w:sz w:val="25"/>
          <w:szCs w:val="25"/>
        </w:rPr>
        <w:t xml:space="preserve"> ao Excelentíssimo Senhor Secretário </w:t>
      </w:r>
      <w:r>
        <w:rPr>
          <w:rFonts w:ascii="Calibri" w:eastAsia="Calibri" w:hAnsi="Calibri" w:cs="Calibri"/>
          <w:sz w:val="25"/>
          <w:szCs w:val="25"/>
        </w:rPr>
        <w:t xml:space="preserve">Municipal </w:t>
      </w:r>
      <w:r w:rsidRPr="00890EFA">
        <w:rPr>
          <w:rFonts w:ascii="Calibri" w:eastAsia="Calibri" w:hAnsi="Calibri" w:cs="Calibri"/>
          <w:sz w:val="25"/>
          <w:szCs w:val="25"/>
        </w:rPr>
        <w:t>da Saúde, solicitando providências urgentes quanto à falta de insumos essenciais nas unidades de saúde do município de Sumaré.</w:t>
      </w:r>
    </w:p>
    <w:p w:rsidR="00890EFA" w:rsidRPr="00890EFA" w:rsidP="00890EFA" w14:paraId="06B886FD" w14:textId="761321FE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 xml:space="preserve">Moção de Apelo ao Excelentíssimo Senhor Secretário Municipal da Saúde para que adote medidas imediatas a fim de garantir o fornecimento adequado de alimentos, fraldas, materiais de curativo e materiais de enfermagem, que atualmente encontram-se em escassez </w:t>
      </w:r>
      <w:r>
        <w:rPr>
          <w:rFonts w:ascii="Calibri" w:eastAsia="Calibri" w:hAnsi="Calibri" w:cs="Calibri"/>
          <w:sz w:val="25"/>
          <w:szCs w:val="25"/>
        </w:rPr>
        <w:t xml:space="preserve">ou mesmo em falta </w:t>
      </w:r>
      <w:r w:rsidRPr="00890EFA">
        <w:rPr>
          <w:rFonts w:ascii="Calibri" w:eastAsia="Calibri" w:hAnsi="Calibri" w:cs="Calibri"/>
          <w:sz w:val="25"/>
          <w:szCs w:val="25"/>
        </w:rPr>
        <w:t>nas unidades de saúde da rede pública, comprometendo a qualidade do atendimento prestado à população.</w:t>
      </w:r>
    </w:p>
    <w:p w:rsidR="00890EFA" w:rsidRPr="00890EFA" w:rsidP="00890EFA" w14:paraId="7AA4B1C1" w14:textId="77777777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>Considerando relatos de profissionais da saúde e usuários do serviço público, que apontam a insuficiência de insumos básicos para a realização de procedimentos médicos e assistenciais, torna-se imperativo que o Estado atue de maneira célere para reverter essa situação, assegurando condições dignas para os pacientes e para os profissionais que atuam na linha de frente da saúde.</w:t>
      </w:r>
    </w:p>
    <w:p w:rsidR="00890EFA" w:rsidRPr="00890EFA" w:rsidP="00890EFA" w14:paraId="24A51B2C" w14:textId="77777777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>A carência de alimentos compromete a nutrição e recuperação de pacientes hospitalizados, enquanto a falta de fraldas afeta diretamente a higiene e o conforto de crianças, idosos e pessoas com deficiência. Além disso, a escassez de materiais de curativo prejudica a correta assistência a ferimentos e cirurgias, e a falta de insumos de enfermagem impacta negativamente na rotina de atendimento, podendo levar à sobrecarga dos profissionais e à precarização dos serviços prestados.</w:t>
      </w:r>
    </w:p>
    <w:p w:rsidR="00890EFA" w:rsidRPr="00890EFA" w:rsidP="00890EFA" w14:paraId="21E76399" w14:textId="13D63374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 xml:space="preserve">Diante desse cenário alarmante, faz-se necessária uma resposta efetiva do Governo </w:t>
      </w:r>
      <w:r>
        <w:rPr>
          <w:rFonts w:ascii="Calibri" w:eastAsia="Calibri" w:hAnsi="Calibri" w:cs="Calibri"/>
          <w:sz w:val="25"/>
          <w:szCs w:val="25"/>
        </w:rPr>
        <w:t>Municipal</w:t>
      </w:r>
      <w:r w:rsidRPr="00890EFA">
        <w:rPr>
          <w:rFonts w:ascii="Calibri" w:eastAsia="Calibri" w:hAnsi="Calibri" w:cs="Calibri"/>
          <w:sz w:val="25"/>
          <w:szCs w:val="25"/>
        </w:rPr>
        <w:t xml:space="preserve"> para regularizar o abastecimento desses materiais essenciais, garantindo que as unidades de saúde do município de Sumaré possam continuar oferecendo um atendimento digno e de qualidade à população.</w:t>
      </w:r>
    </w:p>
    <w:p w:rsidR="00890EFA" w:rsidRPr="00890EFA" w:rsidP="00890EFA" w14:paraId="44E497E8" w14:textId="77777777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</w:p>
    <w:p w:rsidR="00890EFA" w:rsidP="00890EFA" w14:paraId="50DFF70E" w14:textId="2A7AADAD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  <w:r w:rsidRPr="00890EFA">
        <w:rPr>
          <w:rFonts w:ascii="Calibri" w:eastAsia="Calibri" w:hAnsi="Calibri" w:cs="Calibri"/>
          <w:sz w:val="25"/>
          <w:szCs w:val="25"/>
        </w:rPr>
        <w:t>Sendo assim, esta Moção de Apelo solicita ao Secretário Municipal da Saúde</w:t>
      </w:r>
      <w:r>
        <w:rPr>
          <w:rFonts w:ascii="Calibri" w:eastAsia="Calibri" w:hAnsi="Calibri" w:cs="Calibri"/>
          <w:sz w:val="25"/>
          <w:szCs w:val="25"/>
        </w:rPr>
        <w:t xml:space="preserve">, o Senhor Rafael </w:t>
      </w:r>
      <w:r>
        <w:rPr>
          <w:rFonts w:ascii="Calibri" w:eastAsia="Calibri" w:hAnsi="Calibri" w:cs="Calibri"/>
          <w:sz w:val="25"/>
          <w:szCs w:val="25"/>
        </w:rPr>
        <w:t>Virginelli</w:t>
      </w:r>
      <w:r>
        <w:rPr>
          <w:rFonts w:ascii="Calibri" w:eastAsia="Calibri" w:hAnsi="Calibri" w:cs="Calibri"/>
          <w:sz w:val="25"/>
          <w:szCs w:val="25"/>
        </w:rPr>
        <w:t xml:space="preserve"> </w:t>
      </w:r>
      <w:r w:rsidRPr="00890EFA">
        <w:rPr>
          <w:rFonts w:ascii="Calibri" w:eastAsia="Calibri" w:hAnsi="Calibri" w:cs="Calibri"/>
          <w:sz w:val="25"/>
          <w:szCs w:val="25"/>
        </w:rPr>
        <w:t>que adote todas as providências cabíveis para solucionar a escassez de alimentos, fraldas, materiais de curativo e insumos de enfermagem nas unidades de saúde públicas, assegurando que os cidadãos tenham acesso a um sistema de saúde eficiente, humanizado e devidamente equipado para atender suas necessidades.</w:t>
      </w:r>
    </w:p>
    <w:p w:rsidR="00890EFA" w:rsidP="00890EFA" w14:paraId="371C6696" w14:textId="77777777">
      <w:pPr>
        <w:spacing w:after="240" w:line="360" w:lineRule="auto"/>
        <w:ind w:firstLine="1418"/>
        <w:jc w:val="both"/>
        <w:rPr>
          <w:rFonts w:ascii="Calibri" w:eastAsia="Calibri" w:hAnsi="Calibri" w:cs="Calibri"/>
          <w:sz w:val="25"/>
          <w:szCs w:val="25"/>
        </w:rPr>
      </w:pPr>
    </w:p>
    <w:p w:rsidR="00890EFA" w:rsidP="00890EFA" w14:paraId="50AA4B0A" w14:textId="262D29C7">
      <w:pPr>
        <w:spacing w:after="240" w:line="360" w:lineRule="auto"/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Sala das Sessões, </w:t>
      </w:r>
      <w:r w:rsidR="00C869C4">
        <w:rPr>
          <w:rFonts w:ascii="Calibri" w:eastAsia="Calibri" w:hAnsi="Calibri" w:cs="Calibri"/>
          <w:sz w:val="25"/>
          <w:szCs w:val="25"/>
        </w:rPr>
        <w:t>06</w:t>
      </w:r>
      <w:r>
        <w:rPr>
          <w:rFonts w:ascii="Calibri" w:eastAsia="Calibri" w:hAnsi="Calibri" w:cs="Calibri"/>
          <w:sz w:val="25"/>
          <w:szCs w:val="25"/>
        </w:rPr>
        <w:t xml:space="preserve"> de </w:t>
      </w:r>
      <w:r w:rsidR="00C869C4">
        <w:rPr>
          <w:rFonts w:ascii="Calibri" w:eastAsia="Calibri" w:hAnsi="Calibri" w:cs="Calibri"/>
          <w:sz w:val="25"/>
          <w:szCs w:val="25"/>
        </w:rPr>
        <w:t xml:space="preserve">março </w:t>
      </w:r>
      <w:r>
        <w:rPr>
          <w:rFonts w:ascii="Calibri" w:eastAsia="Calibri" w:hAnsi="Calibri" w:cs="Calibri"/>
          <w:sz w:val="25"/>
          <w:szCs w:val="25"/>
        </w:rPr>
        <w:t>de 2025</w:t>
      </w:r>
    </w:p>
    <w:p w:rsidR="00890EFA" w:rsidP="00890EFA" w14:paraId="063CCDA8" w14:textId="77777777">
      <w:pPr>
        <w:spacing w:after="240" w:line="360" w:lineRule="auto"/>
        <w:jc w:val="center"/>
        <w:rPr>
          <w:rFonts w:ascii="Calibri" w:eastAsia="Calibri" w:hAnsi="Calibri" w:cs="Calibri"/>
          <w:sz w:val="25"/>
          <w:szCs w:val="25"/>
        </w:rPr>
      </w:pPr>
    </w:p>
    <w:tbl>
      <w:tblPr>
        <w:tblStyle w:val="TableGrid"/>
        <w:tblW w:w="0" w:type="auto"/>
        <w:tblInd w:w="24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</w:tblGrid>
      <w:tr w14:paraId="0E816732" w14:textId="77777777" w:rsidTr="00890EFA">
        <w:tblPrEx>
          <w:tblW w:w="0" w:type="auto"/>
          <w:tblInd w:w="2405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94" w:type="dxa"/>
          </w:tcPr>
          <w:p w:rsidR="00890EFA" w:rsidP="00890EFA" w14:paraId="0B6A21A6" w14:textId="77777777">
            <w:pPr>
              <w:spacing w:line="360" w:lineRule="auto"/>
              <w:jc w:val="center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z w:val="25"/>
                <w:szCs w:val="25"/>
              </w:rPr>
              <w:t>Rodrigo Digão</w:t>
            </w:r>
          </w:p>
          <w:p w:rsidR="00890EFA" w:rsidP="00890EFA" w14:paraId="64F462DB" w14:textId="2053AA27">
            <w:pPr>
              <w:spacing w:line="360" w:lineRule="auto"/>
              <w:jc w:val="center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sz w:val="25"/>
                <w:szCs w:val="25"/>
              </w:rPr>
              <w:t>Vereador – União Brasil</w:t>
            </w:r>
          </w:p>
        </w:tc>
      </w:tr>
    </w:tbl>
    <w:p w:rsidR="00890EFA" w:rsidRPr="00890EFA" w:rsidP="00890EFA" w14:paraId="7F5F0893" w14:textId="77777777">
      <w:pPr>
        <w:spacing w:after="240" w:line="360" w:lineRule="auto"/>
        <w:jc w:val="center"/>
        <w:rPr>
          <w:rFonts w:ascii="Calibri" w:eastAsia="Calibri" w:hAnsi="Calibri" w:cs="Calibri"/>
          <w:sz w:val="25"/>
          <w:szCs w:val="25"/>
        </w:rPr>
      </w:pPr>
    </w:p>
    <w:permEnd w:id="0"/>
    <w:p w:rsidR="00890EFA" w:rsidRPr="00890EFA" w:rsidP="00890EFA" w14:paraId="281DB743" w14:textId="77777777">
      <w:pPr>
        <w:spacing w:after="240" w:line="360" w:lineRule="auto"/>
        <w:jc w:val="both"/>
        <w:rPr>
          <w:rFonts w:ascii="Calibri" w:eastAsia="Calibri" w:hAnsi="Calibri" w:cs="Calibri"/>
          <w:sz w:val="25"/>
          <w:szCs w:val="25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75847"/>
    <w:rsid w:val="000D2BDC"/>
    <w:rsid w:val="000E1DF0"/>
    <w:rsid w:val="000E3016"/>
    <w:rsid w:val="000E3585"/>
    <w:rsid w:val="00104AAA"/>
    <w:rsid w:val="00110982"/>
    <w:rsid w:val="00120F66"/>
    <w:rsid w:val="00122812"/>
    <w:rsid w:val="00123008"/>
    <w:rsid w:val="001246A9"/>
    <w:rsid w:val="0015657E"/>
    <w:rsid w:val="00156CF8"/>
    <w:rsid w:val="00174344"/>
    <w:rsid w:val="00193DEA"/>
    <w:rsid w:val="001A411A"/>
    <w:rsid w:val="00216F7B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A78A1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1286F"/>
    <w:rsid w:val="00546037"/>
    <w:rsid w:val="00551680"/>
    <w:rsid w:val="005654C8"/>
    <w:rsid w:val="005869A8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02D"/>
    <w:rsid w:val="00681129"/>
    <w:rsid w:val="006C41A4"/>
    <w:rsid w:val="006D1E9A"/>
    <w:rsid w:val="006D3ACE"/>
    <w:rsid w:val="006E63FE"/>
    <w:rsid w:val="00702DBA"/>
    <w:rsid w:val="00725C52"/>
    <w:rsid w:val="00742FF2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0EFA"/>
    <w:rsid w:val="00894808"/>
    <w:rsid w:val="008C6D03"/>
    <w:rsid w:val="008D5CEC"/>
    <w:rsid w:val="009135CC"/>
    <w:rsid w:val="0094143F"/>
    <w:rsid w:val="009602BC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D5D40"/>
    <w:rsid w:val="00AE6AEE"/>
    <w:rsid w:val="00B00162"/>
    <w:rsid w:val="00B02213"/>
    <w:rsid w:val="00B13A4A"/>
    <w:rsid w:val="00B81E41"/>
    <w:rsid w:val="00BB524E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9C4"/>
    <w:rsid w:val="00C86E17"/>
    <w:rsid w:val="00C87564"/>
    <w:rsid w:val="00CB0CCC"/>
    <w:rsid w:val="00CD5861"/>
    <w:rsid w:val="00CD6B58"/>
    <w:rsid w:val="00CF401E"/>
    <w:rsid w:val="00CF6A2D"/>
    <w:rsid w:val="00D47AC8"/>
    <w:rsid w:val="00D563F2"/>
    <w:rsid w:val="00D56B7F"/>
    <w:rsid w:val="00D71035"/>
    <w:rsid w:val="00D75C20"/>
    <w:rsid w:val="00D947AA"/>
    <w:rsid w:val="00DB3515"/>
    <w:rsid w:val="00DC03FA"/>
    <w:rsid w:val="00DD1D1B"/>
    <w:rsid w:val="00DF1BB7"/>
    <w:rsid w:val="00E138FE"/>
    <w:rsid w:val="00E43083"/>
    <w:rsid w:val="00E84328"/>
    <w:rsid w:val="00EC4705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1973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2025-03-06T17:30:00Z</cp:lastPrinted>
  <dcterms:created xsi:type="dcterms:W3CDTF">2025-02-24T14:25:00Z</dcterms:created>
  <dcterms:modified xsi:type="dcterms:W3CDTF">2025-03-06T17:40:00Z</dcterms:modified>
</cp:coreProperties>
</file>