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6A67" w:rsidP="004959F4" w14:paraId="2491DE38" w14:textId="3A33F3F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realize a pintura ou troca da placa de denominação de rua localizada na esquina entre a </w:t>
      </w:r>
      <w:r w:rsidRPr="00EA6A6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</w:t>
      </w:r>
      <w:r w:rsidRPr="00EA6A67">
        <w:rPr>
          <w:rFonts w:ascii="Arial" w:hAnsi="Arial" w:cs="Arial"/>
          <w:sz w:val="24"/>
          <w:szCs w:val="24"/>
        </w:rPr>
        <w:t xml:space="preserve"> Antônio </w:t>
      </w:r>
      <w:r>
        <w:rPr>
          <w:rFonts w:ascii="Arial" w:hAnsi="Arial" w:cs="Arial"/>
          <w:sz w:val="24"/>
          <w:szCs w:val="24"/>
        </w:rPr>
        <w:t xml:space="preserve">Jorge </w:t>
      </w:r>
      <w:r>
        <w:rPr>
          <w:rFonts w:ascii="Arial" w:hAnsi="Arial" w:cs="Arial"/>
          <w:sz w:val="24"/>
          <w:szCs w:val="24"/>
        </w:rPr>
        <w:t>Chebab</w:t>
      </w:r>
      <w:r w:rsidRPr="00EA6A67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 </w:t>
      </w:r>
      <w:r w:rsidRPr="00EA6A67">
        <w:rPr>
          <w:rFonts w:ascii="Arial" w:hAnsi="Arial" w:cs="Arial"/>
          <w:sz w:val="24"/>
          <w:szCs w:val="24"/>
        </w:rPr>
        <w:t xml:space="preserve">Avenida Júlia Vasconcelos </w:t>
      </w:r>
      <w:r w:rsidRPr="00EA6A67">
        <w:rPr>
          <w:rFonts w:ascii="Arial" w:hAnsi="Arial" w:cs="Arial"/>
          <w:sz w:val="24"/>
          <w:szCs w:val="24"/>
        </w:rPr>
        <w:t>Bufarah</w:t>
      </w:r>
      <w:r>
        <w:rPr>
          <w:rFonts w:ascii="Arial" w:hAnsi="Arial" w:cs="Arial"/>
          <w:sz w:val="24"/>
          <w:szCs w:val="24"/>
        </w:rPr>
        <w:t>,</w:t>
      </w:r>
      <w:r w:rsidRPr="00EA6A67">
        <w:rPr>
          <w:rFonts w:ascii="Arial" w:hAnsi="Arial" w:cs="Arial"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>, nas proximidades da Rodoviária.</w:t>
      </w:r>
    </w:p>
    <w:bookmarkEnd w:id="0"/>
    <w:bookmarkEnd w:id="3"/>
    <w:bookmarkEnd w:id="4"/>
    <w:p w:rsidR="007658A5" w:rsidRPr="007658A5" w:rsidP="007658A5" w14:paraId="7E355EBF" w14:textId="736FACA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munícipe relatou que em ocorrência, não foi possível fazer a identificação rápida da rua por motivo da placa de denominação estar apagada.</w:t>
      </w:r>
    </w:p>
    <w:p w:rsidR="007658A5" w:rsidP="007658A5" w14:paraId="32CB9FB7" w14:textId="1E3FC63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Agradeço desde já a atenção e aguardo um posicionamento quanto à previsão para a realização do serviço.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7CD203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4959F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7094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704D1"/>
    <w:rsid w:val="00570AC5"/>
    <w:rsid w:val="005804EB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A587D"/>
    <w:rsid w:val="00822396"/>
    <w:rsid w:val="00855CC0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C00C1E"/>
    <w:rsid w:val="00C36776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EA6A67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2025-03-06T17:03:00Z</dcterms:created>
  <dcterms:modified xsi:type="dcterms:W3CDTF">2025-03-06T17:03:00Z</dcterms:modified>
</cp:coreProperties>
</file>