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6A67" w:rsidP="004959F4" w14:paraId="2491DE38" w14:textId="3A33F3F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realize a pintura ou troca da placa de denominação de rua localizada na esquina entre a </w:t>
      </w:r>
      <w:r w:rsidRPr="00EA6A6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ua</w:t>
      </w:r>
      <w:r w:rsidRPr="00EA6A67">
        <w:rPr>
          <w:rFonts w:ascii="Arial" w:hAnsi="Arial" w:cs="Arial"/>
          <w:sz w:val="24"/>
          <w:szCs w:val="24"/>
        </w:rPr>
        <w:t xml:space="preserve"> Antônio </w:t>
      </w:r>
      <w:r>
        <w:rPr>
          <w:rFonts w:ascii="Arial" w:hAnsi="Arial" w:cs="Arial"/>
          <w:sz w:val="24"/>
          <w:szCs w:val="24"/>
        </w:rPr>
        <w:t xml:space="preserve">Jorge </w:t>
      </w:r>
      <w:r>
        <w:rPr>
          <w:rFonts w:ascii="Arial" w:hAnsi="Arial" w:cs="Arial"/>
          <w:sz w:val="24"/>
          <w:szCs w:val="24"/>
        </w:rPr>
        <w:t>Chebab</w:t>
      </w:r>
      <w:r w:rsidRPr="00EA6A67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a </w:t>
      </w:r>
      <w:r w:rsidRPr="00EA6A67">
        <w:rPr>
          <w:rFonts w:ascii="Arial" w:hAnsi="Arial" w:cs="Arial"/>
          <w:sz w:val="24"/>
          <w:szCs w:val="24"/>
        </w:rPr>
        <w:t xml:space="preserve">Avenida Júlia Vasconcelos </w:t>
      </w:r>
      <w:r w:rsidRPr="00EA6A67">
        <w:rPr>
          <w:rFonts w:ascii="Arial" w:hAnsi="Arial" w:cs="Arial"/>
          <w:sz w:val="24"/>
          <w:szCs w:val="24"/>
        </w:rPr>
        <w:t>Bufarah</w:t>
      </w:r>
      <w:r>
        <w:rPr>
          <w:rFonts w:ascii="Arial" w:hAnsi="Arial" w:cs="Arial"/>
          <w:sz w:val="24"/>
          <w:szCs w:val="24"/>
        </w:rPr>
        <w:t>,</w:t>
      </w:r>
      <w:r w:rsidRPr="00EA6A67">
        <w:rPr>
          <w:rFonts w:ascii="Arial" w:hAnsi="Arial" w:cs="Arial"/>
          <w:sz w:val="24"/>
          <w:szCs w:val="24"/>
        </w:rPr>
        <w:t xml:space="preserve"> Centro</w:t>
      </w:r>
      <w:r>
        <w:rPr>
          <w:rFonts w:ascii="Arial" w:hAnsi="Arial" w:cs="Arial"/>
          <w:sz w:val="24"/>
          <w:szCs w:val="24"/>
        </w:rPr>
        <w:t>, nas proximidades da Rodoviária.</w:t>
      </w:r>
    </w:p>
    <w:bookmarkEnd w:id="0"/>
    <w:bookmarkEnd w:id="3"/>
    <w:bookmarkEnd w:id="4"/>
    <w:p w:rsidR="007658A5" w:rsidRPr="007658A5" w:rsidP="007658A5" w14:paraId="7E355EBF" w14:textId="736FACA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munícipe relatou que em ocorrência, não foi possível fazer a identificação rápida da rua por motivo da placa de denominação estar apagada.</w:t>
      </w:r>
    </w:p>
    <w:p w:rsidR="007658A5" w:rsidP="007658A5" w14:paraId="32CB9FB7" w14:textId="1E3FC63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>Agradeço desde já a atenção e aguardo um posicionamento quanto à previsão para a realização do serviço.</w:t>
      </w: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7CD203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4959F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7094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F20BD"/>
    <w:rsid w:val="00445C6A"/>
    <w:rsid w:val="00460A32"/>
    <w:rsid w:val="004959F4"/>
    <w:rsid w:val="004B2CC9"/>
    <w:rsid w:val="004B73A6"/>
    <w:rsid w:val="004E36FD"/>
    <w:rsid w:val="0051286F"/>
    <w:rsid w:val="00515352"/>
    <w:rsid w:val="005704D1"/>
    <w:rsid w:val="00570AC5"/>
    <w:rsid w:val="005804EB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658A5"/>
    <w:rsid w:val="007A587D"/>
    <w:rsid w:val="00822396"/>
    <w:rsid w:val="00855CC0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C00C1E"/>
    <w:rsid w:val="00C36776"/>
    <w:rsid w:val="00C46DEE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C54"/>
    <w:rsid w:val="00EA6A67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</cp:revision>
  <cp:lastPrinted>2025-02-17T13:19:00Z</cp:lastPrinted>
  <dcterms:created xsi:type="dcterms:W3CDTF">2025-03-06T17:03:00Z</dcterms:created>
  <dcterms:modified xsi:type="dcterms:W3CDTF">2025-03-06T17:03:00Z</dcterms:modified>
</cp:coreProperties>
</file>