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733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4007253" w:edGrp="everyone"/>
    </w:p>
    <w:p w14:paraId="5AA1F4F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23F0FE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1851F3E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06966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C38FD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7729A2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28FA81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C30A54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14107E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6D936D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619644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7286B3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A5965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227/2025.</w:t>
      </w:r>
    </w:p>
    <w:p w14:paraId="2F844E8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C59E9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61988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C25BAE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7F24E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B8741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54B321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CE3125" w14:textId="5BB73F7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227/2025</w:t>
      </w:r>
      <w:r>
        <w:rPr>
          <w:rFonts w:ascii="Calibri" w:hAnsi="Calibri" w:cs="Calibri"/>
        </w:rPr>
        <w:t xml:space="preserve"> – “Dispõe sobre a emissão da Carteira de Identificação da Pessoa com Doença Rara no âmbito do Município de Sumaré</w:t>
      </w:r>
      <w:r w:rsidR="00B62B7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1400B2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0F949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7F44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72ED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012CD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F22F4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0AA0A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C1EB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72913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3AB1B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3C1A50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4007253"/>
    <w:p w14:paraId="36E50A0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5E99" w14:textId="77777777" w:rsidR="00E01FC4" w:rsidRDefault="00E01FC4">
      <w:r>
        <w:separator/>
      </w:r>
    </w:p>
  </w:endnote>
  <w:endnote w:type="continuationSeparator" w:id="0">
    <w:p w14:paraId="6E01D9D5" w14:textId="77777777" w:rsidR="00E01FC4" w:rsidRDefault="00E0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6C68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229846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A3F3D" wp14:editId="7558D88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C81F1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B34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82D0D" w14:textId="77777777" w:rsidR="00E01FC4" w:rsidRDefault="00E01FC4">
      <w:r>
        <w:separator/>
      </w:r>
    </w:p>
  </w:footnote>
  <w:footnote w:type="continuationSeparator" w:id="0">
    <w:p w14:paraId="4DF9681D" w14:textId="77777777" w:rsidR="00E01FC4" w:rsidRDefault="00E01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B03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FA076A" wp14:editId="12FB15D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580E87D" wp14:editId="7D63E88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CDC4E6B" wp14:editId="2AB954E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5287560">
    <w:abstractNumId w:val="5"/>
  </w:num>
  <w:num w:numId="2" w16cid:durableId="1919248798">
    <w:abstractNumId w:val="4"/>
  </w:num>
  <w:num w:numId="3" w16cid:durableId="1686861759">
    <w:abstractNumId w:val="2"/>
  </w:num>
  <w:num w:numId="4" w16cid:durableId="290938445">
    <w:abstractNumId w:val="1"/>
  </w:num>
  <w:num w:numId="5" w16cid:durableId="166599506">
    <w:abstractNumId w:val="3"/>
  </w:num>
  <w:num w:numId="6" w16cid:durableId="166547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9552E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05DCB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62B73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01FC4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784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2025-03-06T17:15:00Z</cp:lastPrinted>
  <dcterms:created xsi:type="dcterms:W3CDTF">2023-03-03T18:38:00Z</dcterms:created>
  <dcterms:modified xsi:type="dcterms:W3CDTF">2025-03-06T17:33:00Z</dcterms:modified>
</cp:coreProperties>
</file>