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E29D87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CB049F">
        <w:rPr>
          <w:sz w:val="24"/>
        </w:rPr>
        <w:t xml:space="preserve"> </w:t>
      </w:r>
      <w:r w:rsidR="00D54EEF">
        <w:rPr>
          <w:sz w:val="24"/>
        </w:rPr>
        <w:t>Maria Bueno Moraes Líbano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D54EEF">
        <w:rPr>
          <w:sz w:val="24"/>
        </w:rPr>
        <w:t>204</w:t>
      </w:r>
      <w:r w:rsidR="00404F47">
        <w:rPr>
          <w:sz w:val="24"/>
        </w:rPr>
        <w:t>, jardim</w:t>
      </w:r>
      <w:r w:rsidR="008762A6">
        <w:rPr>
          <w:sz w:val="24"/>
        </w:rPr>
        <w:t xml:space="preserve"> Nova Terra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35D8F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D6829-BC40-4710-B026-D160FA2B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2025-03-06T13:40:00Z</dcterms:created>
  <dcterms:modified xsi:type="dcterms:W3CDTF">2025-03-06T13:40:00Z</dcterms:modified>
</cp:coreProperties>
</file>