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9C635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bookmarkStart w:id="1" w:name="_GoBack"/>
      <w:r w:rsidR="008762A6">
        <w:rPr>
          <w:sz w:val="24"/>
        </w:rPr>
        <w:t>Washington Aparecido Santos Luz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8762A6">
        <w:rPr>
          <w:sz w:val="24"/>
        </w:rPr>
        <w:t>416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35E7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CE6A-179E-4DE2-A0D5-4B60305D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2025-03-06T13:35:00Z</dcterms:created>
  <dcterms:modified xsi:type="dcterms:W3CDTF">2025-03-06T13:35:00Z</dcterms:modified>
</cp:coreProperties>
</file>