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Cordão de Girassol como símbolo de identificação das pessoas com deficiências ocultas, bem como, instrumento auxiliar de orientação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