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410" w:rsidP="00912E67" w14:paraId="584DF005" w14:textId="5EF968BF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Nº___/___</w:t>
      </w:r>
      <w:r>
        <w:rPr>
          <w:rFonts w:ascii="Times New Roman" w:hAnsi="Times New Roman" w:cs="Times New Roman"/>
          <w:b/>
          <w:sz w:val="24"/>
          <w:szCs w:val="24"/>
        </w:rPr>
        <w:t>_  GAB</w:t>
      </w:r>
      <w:r>
        <w:rPr>
          <w:rFonts w:ascii="Times New Roman" w:hAnsi="Times New Roman" w:cs="Times New Roman"/>
          <w:b/>
          <w:sz w:val="24"/>
          <w:szCs w:val="24"/>
        </w:rPr>
        <w:t>. PROF.EDINHO</w:t>
      </w:r>
    </w:p>
    <w:p w:rsidR="00CA06ED" w:rsidP="00912E67" w14:paraId="21BB73F9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E67" w:rsidP="0011655F" w14:paraId="53B06647" w14:textId="1392539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 Instalação de abrigo de pon</w:t>
      </w:r>
      <w:r w:rsidR="0011655F">
        <w:rPr>
          <w:rFonts w:ascii="Times New Roman" w:hAnsi="Times New Roman" w:cs="Times New Roman"/>
          <w:b/>
          <w:sz w:val="24"/>
          <w:szCs w:val="24"/>
        </w:rPr>
        <w:t xml:space="preserve">to de ônibus na Av. da Amizade, em frente ao Hospital Estadual de Sumaré, </w:t>
      </w:r>
      <w:r w:rsidR="00E21EE0">
        <w:rPr>
          <w:rFonts w:ascii="Times New Roman" w:hAnsi="Times New Roman" w:cs="Times New Roman"/>
          <w:b/>
          <w:sz w:val="24"/>
          <w:szCs w:val="24"/>
        </w:rPr>
        <w:t>sentido para o Centro de Sumaré.</w:t>
      </w:r>
    </w:p>
    <w:p w:rsidR="00E52410" w:rsidRPr="00747793" w:rsidP="00E52410" w14:paraId="7CA22412" w14:textId="73755D82">
      <w:pPr>
        <w:spacing w:line="360" w:lineRule="auto"/>
        <w:ind w:left="993" w:right="142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52410" w:rsidRPr="00E52410" w:rsidP="00787BC3" w14:paraId="2A6B29CE" w14:textId="27F49D9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</w:t>
      </w:r>
      <w:r>
        <w:rPr>
          <w:rFonts w:ascii="Times New Roman" w:hAnsi="Times New Roman" w:cs="Times New Roman"/>
          <w:sz w:val="24"/>
          <w:szCs w:val="24"/>
        </w:rPr>
        <w:t>de Mobilidade Urbana e Rural (SMMUR)</w:t>
      </w:r>
      <w:r w:rsidRPr="00747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adoção das providências necessárias para a </w:t>
      </w:r>
      <w:r w:rsidR="00A21794">
        <w:rPr>
          <w:rFonts w:ascii="Times New Roman" w:hAnsi="Times New Roman" w:cs="Times New Roman"/>
          <w:sz w:val="24"/>
          <w:szCs w:val="24"/>
        </w:rPr>
        <w:t xml:space="preserve">instalação de um abrigo de ponto de ônibus </w:t>
      </w:r>
      <w:r>
        <w:rPr>
          <w:rFonts w:ascii="Times New Roman" w:hAnsi="Times New Roman" w:cs="Times New Roman"/>
          <w:sz w:val="24"/>
          <w:szCs w:val="24"/>
        </w:rPr>
        <w:t>na Avenida da Amizade,</w:t>
      </w:r>
      <w:r w:rsidR="00B32286">
        <w:rPr>
          <w:rFonts w:ascii="Times New Roman" w:hAnsi="Times New Roman" w:cs="Times New Roman"/>
          <w:sz w:val="24"/>
          <w:szCs w:val="24"/>
        </w:rPr>
        <w:t xml:space="preserve"> </w:t>
      </w:r>
      <w:r w:rsidR="00A50CCE">
        <w:rPr>
          <w:rFonts w:ascii="Times New Roman" w:hAnsi="Times New Roman" w:cs="Times New Roman"/>
          <w:sz w:val="24"/>
          <w:szCs w:val="24"/>
        </w:rPr>
        <w:t xml:space="preserve">em frente ao </w:t>
      </w:r>
      <w:r w:rsidR="0011655F">
        <w:rPr>
          <w:rFonts w:ascii="Times New Roman" w:hAnsi="Times New Roman" w:cs="Times New Roman"/>
          <w:sz w:val="24"/>
          <w:szCs w:val="24"/>
        </w:rPr>
        <w:t xml:space="preserve">Hospital Estadual de Sumaré, </w:t>
      </w:r>
      <w:r w:rsidR="00A61BD4">
        <w:rPr>
          <w:rFonts w:ascii="Times New Roman" w:hAnsi="Times New Roman" w:cs="Times New Roman"/>
          <w:sz w:val="24"/>
          <w:szCs w:val="24"/>
        </w:rPr>
        <w:t>sentido para o Centro de Sumaré</w:t>
      </w:r>
      <w:r w:rsidR="00E21EE0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E52410" w:rsidP="00787BC3" w14:paraId="734EB43C" w14:textId="583FEB1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Munícipes que frequentam o Hospital Estadual de Sumaré, seja para atendimento próprio ou para visitar entes queridos que estão internados,</w:t>
      </w:r>
      <w:r w:rsidR="00A21794">
        <w:rPr>
          <w:rFonts w:ascii="Times New Roman" w:hAnsi="Times New Roman" w:cs="Times New Roman"/>
          <w:sz w:val="24"/>
          <w:szCs w:val="24"/>
        </w:rPr>
        <w:t xml:space="preserve"> relataram a ausência de um abrigo de ponto de ônibus no mencionado local, de forma que são obrigados a aguardar o transporte </w:t>
      </w:r>
      <w:r w:rsidR="00A21794">
        <w:rPr>
          <w:rFonts w:ascii="Times New Roman" w:hAnsi="Times New Roman" w:cs="Times New Roman"/>
          <w:sz w:val="24"/>
          <w:szCs w:val="24"/>
        </w:rPr>
        <w:t>coletivo</w:t>
      </w:r>
      <w:r w:rsidR="00A21794">
        <w:rPr>
          <w:rFonts w:ascii="Times New Roman" w:hAnsi="Times New Roman" w:cs="Times New Roman"/>
          <w:sz w:val="24"/>
          <w:szCs w:val="24"/>
        </w:rPr>
        <w:t xml:space="preserve"> expostos ao</w:t>
      </w:r>
      <w:r w:rsidR="001B3962">
        <w:rPr>
          <w:rFonts w:ascii="Times New Roman" w:hAnsi="Times New Roman" w:cs="Times New Roman"/>
          <w:sz w:val="24"/>
          <w:szCs w:val="24"/>
        </w:rPr>
        <w:t xml:space="preserve"> sol e à chuva, correndo o risco no primeiro caso de </w:t>
      </w:r>
      <w:r w:rsidR="00A21794">
        <w:rPr>
          <w:rFonts w:ascii="Times New Roman" w:hAnsi="Times New Roman" w:cs="Times New Roman"/>
          <w:sz w:val="24"/>
          <w:szCs w:val="24"/>
        </w:rPr>
        <w:t>sofrerem insolação ou outro mal-estar</w:t>
      </w:r>
      <w:r w:rsidR="00B21494">
        <w:rPr>
          <w:rFonts w:ascii="Times New Roman" w:hAnsi="Times New Roman" w:cs="Times New Roman"/>
          <w:sz w:val="24"/>
          <w:szCs w:val="24"/>
        </w:rPr>
        <w:t>.</w:t>
      </w:r>
    </w:p>
    <w:p w:rsidR="00787BC3" w:rsidP="00787BC3" w14:paraId="4DD8495E" w14:textId="5F30EFCC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BC3">
        <w:rPr>
          <w:rFonts w:ascii="Times New Roman" w:hAnsi="Times New Roman" w:cs="Times New Roman"/>
          <w:sz w:val="24"/>
          <w:szCs w:val="24"/>
        </w:rPr>
        <w:t>A instalação do abrigo no referido ponto de ônibus proporcionará mais conforto, bem-estar e segurança aos munícipes, além de contribuir para a preservação da sua saúde.</w:t>
      </w:r>
    </w:p>
    <w:p w:rsidR="00A21794" w:rsidP="00787BC3" w14:paraId="1CFE9A5A" w14:textId="736C476A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2139657</wp:posOffset>
            </wp:positionH>
            <wp:positionV relativeFrom="paragraph">
              <wp:posOffset>123825</wp:posOffset>
            </wp:positionV>
            <wp:extent cx="1428750" cy="2549531"/>
            <wp:effectExtent l="0" t="0" r="0" b="0"/>
            <wp:wrapNone/>
            <wp:docPr id="159039005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95176" name="Imagem 1590390058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49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BC3">
        <w:rPr>
          <w:rFonts w:ascii="Times New Roman" w:hAnsi="Times New Roman" w:cs="Times New Roman"/>
          <w:sz w:val="24"/>
          <w:szCs w:val="24"/>
        </w:rPr>
        <w:t>Certos de sua atenção, aguardamos a adoção das providências necessárias o mais breve possível.</w:t>
      </w:r>
    </w:p>
    <w:p w:rsidR="00787BC3" w:rsidP="00787BC3" w14:paraId="16E61655" w14:textId="75CC8EDA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7 de março de 2025.</w:t>
      </w:r>
    </w:p>
    <w:p w:rsidR="00787BC3" w:rsidP="00787BC3" w14:paraId="0D0F85B8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787BC3" w:rsidP="00787BC3" w14:paraId="697B99EC" w14:textId="4FF913E4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787BC3" w:rsidP="00787BC3" w14:paraId="1344BD02" w14:textId="3CE4A7AE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787BC3" w:rsidP="00787BC3" w14:paraId="045F6E9B" w14:textId="695BEC0A">
      <w:pPr>
        <w:spacing w:line="36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EDIVALDO TEODORO (PROF. EDINHO)</w:t>
      </w:r>
    </w:p>
    <w:p w:rsidR="006D1E9A" w:rsidRPr="00B21494" w:rsidP="00B21494" w14:paraId="07A8F1E3" w14:textId="391A6926">
      <w:pPr>
        <w:spacing w:line="36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492F"/>
    <w:rsid w:val="00104AAA"/>
    <w:rsid w:val="0011655F"/>
    <w:rsid w:val="001413D0"/>
    <w:rsid w:val="0015657E"/>
    <w:rsid w:val="00156CF8"/>
    <w:rsid w:val="001B3962"/>
    <w:rsid w:val="002E6123"/>
    <w:rsid w:val="002F1DB9"/>
    <w:rsid w:val="003B7D98"/>
    <w:rsid w:val="00460A32"/>
    <w:rsid w:val="00461366"/>
    <w:rsid w:val="004B2CC9"/>
    <w:rsid w:val="004F3038"/>
    <w:rsid w:val="0051286F"/>
    <w:rsid w:val="005B6629"/>
    <w:rsid w:val="00601B0A"/>
    <w:rsid w:val="00626437"/>
    <w:rsid w:val="00632FA0"/>
    <w:rsid w:val="006C41A4"/>
    <w:rsid w:val="006D1E9A"/>
    <w:rsid w:val="0074048A"/>
    <w:rsid w:val="00747793"/>
    <w:rsid w:val="00754CFC"/>
    <w:rsid w:val="00787BC3"/>
    <w:rsid w:val="007B6266"/>
    <w:rsid w:val="00812EB5"/>
    <w:rsid w:val="00822396"/>
    <w:rsid w:val="00875D72"/>
    <w:rsid w:val="00912E67"/>
    <w:rsid w:val="00973916"/>
    <w:rsid w:val="009A6EFE"/>
    <w:rsid w:val="00A06CF2"/>
    <w:rsid w:val="00A21794"/>
    <w:rsid w:val="00A23A78"/>
    <w:rsid w:val="00A50CCE"/>
    <w:rsid w:val="00A61BD4"/>
    <w:rsid w:val="00AE6AEE"/>
    <w:rsid w:val="00B21494"/>
    <w:rsid w:val="00B32286"/>
    <w:rsid w:val="00B52DE3"/>
    <w:rsid w:val="00B92A09"/>
    <w:rsid w:val="00C00C1E"/>
    <w:rsid w:val="00C36776"/>
    <w:rsid w:val="00CA06ED"/>
    <w:rsid w:val="00CD6B58"/>
    <w:rsid w:val="00CF401E"/>
    <w:rsid w:val="00D30C90"/>
    <w:rsid w:val="00D724A6"/>
    <w:rsid w:val="00D96775"/>
    <w:rsid w:val="00E21EE0"/>
    <w:rsid w:val="00E52410"/>
    <w:rsid w:val="00E82E7B"/>
    <w:rsid w:val="00FC4318"/>
    <w:rsid w:val="00FD66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52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7DE5-FC98-4AB4-86B2-2C29E21A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18</cp:revision>
  <cp:lastPrinted>2025-02-26T18:16:00Z</cp:lastPrinted>
  <dcterms:created xsi:type="dcterms:W3CDTF">2025-02-26T17:03:00Z</dcterms:created>
  <dcterms:modified xsi:type="dcterms:W3CDTF">2025-02-26T20:00:00Z</dcterms:modified>
</cp:coreProperties>
</file>