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51CED1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E713AA">
        <w:rPr>
          <w:sz w:val="28"/>
          <w:szCs w:val="28"/>
        </w:rPr>
        <w:t xml:space="preserve">Jacarandás, em frente ao Lava Rápido Pitbull - </w:t>
      </w:r>
      <w:r w:rsidR="0006121F">
        <w:rPr>
          <w:sz w:val="28"/>
          <w:szCs w:val="28"/>
        </w:rPr>
        <w:t xml:space="preserve">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649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A69E1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2025-02-27T13:08:00Z</cp:lastPrinted>
  <dcterms:created xsi:type="dcterms:W3CDTF">2025-02-27T13:10:00Z</dcterms:created>
  <dcterms:modified xsi:type="dcterms:W3CDTF">2025-02-27T13:10:00Z</dcterms:modified>
</cp:coreProperties>
</file>