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127DE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136895041" w:edGrp="everyone"/>
    </w:p>
    <w:p w14:paraId="3ED35A6C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D40B4EE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25 de fevereiro de 2025.</w:t>
      </w:r>
    </w:p>
    <w:p w14:paraId="4669E42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7638AC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0CF0A57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51CCB1F3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34D3AB58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3761104F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21BB692A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2DBE2828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73174D56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5FFECF0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D594A3C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Resolução Nº 3/2025.</w:t>
      </w:r>
    </w:p>
    <w:p w14:paraId="7581C1F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DFA858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EE18ECB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E2FDA2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CD13D9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235D7B9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6A1C1A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68FF226" w14:textId="021341AC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Resolução Nº 3/2025</w:t>
      </w:r>
      <w:r>
        <w:rPr>
          <w:rFonts w:ascii="Calibri" w:hAnsi="Calibri" w:cs="Calibri"/>
        </w:rPr>
        <w:t xml:space="preserve"> – “Altera o artigo 162 da Resolução nº 311_2020</w:t>
      </w:r>
      <w:r w:rsidR="00517F89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1B496FA7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B4D16F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776A52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DAB5FA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2824FC1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C3A8C2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D1ED93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37F8C7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F3C6C4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C12985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06C06F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136895041"/>
    <w:p w14:paraId="6B533FC3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6A869" w14:textId="77777777" w:rsidR="00DE5024" w:rsidRDefault="00DE5024">
      <w:r>
        <w:separator/>
      </w:r>
    </w:p>
  </w:endnote>
  <w:endnote w:type="continuationSeparator" w:id="0">
    <w:p w14:paraId="17FA9A07" w14:textId="77777777" w:rsidR="00DE5024" w:rsidRDefault="00DE5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DC99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60B468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30D932" wp14:editId="45092F1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99DC39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48BD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89014" w14:textId="77777777" w:rsidR="00DE5024" w:rsidRDefault="00DE5024">
      <w:r>
        <w:separator/>
      </w:r>
    </w:p>
  </w:footnote>
  <w:footnote w:type="continuationSeparator" w:id="0">
    <w:p w14:paraId="5C16280A" w14:textId="77777777" w:rsidR="00DE5024" w:rsidRDefault="00DE50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B41F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109E778" wp14:editId="5401D5B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5708F44" wp14:editId="2A350FF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0B2AF5A" wp14:editId="71FDFF1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2578406">
    <w:abstractNumId w:val="5"/>
  </w:num>
  <w:num w:numId="2" w16cid:durableId="260257654">
    <w:abstractNumId w:val="4"/>
  </w:num>
  <w:num w:numId="3" w16cid:durableId="1333221439">
    <w:abstractNumId w:val="2"/>
  </w:num>
  <w:num w:numId="4" w16cid:durableId="103622640">
    <w:abstractNumId w:val="1"/>
  </w:num>
  <w:num w:numId="5" w16cid:durableId="1476557858">
    <w:abstractNumId w:val="3"/>
  </w:num>
  <w:num w:numId="6" w16cid:durableId="1939175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17F89"/>
    <w:rsid w:val="00546A1D"/>
    <w:rsid w:val="005D6302"/>
    <w:rsid w:val="00601B0A"/>
    <w:rsid w:val="00626437"/>
    <w:rsid w:val="00632FA0"/>
    <w:rsid w:val="006B3CCE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DE5024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5349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2025-02-25T14:38:00Z</dcterms:modified>
</cp:coreProperties>
</file>