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Requerimento</w:t>
      </w:r>
    </w:p>
    <w:p w:rsidR="00000000" w:rsidRPr="00000000" w:rsidP="00000000" w14:paraId="000000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21 de fevereiro de 2025.</w:t>
      </w:r>
    </w:p>
    <w:p w:rsidR="00000000" w:rsidRPr="00000000" w:rsidP="00000000" w14:paraId="00000005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Ao Exmo. Sr.</w:t>
      </w:r>
    </w:p>
    <w:p w:rsidR="00000000" w:rsidRPr="00000000" w:rsidP="00000000" w14:paraId="0000000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Hélio Silva</w:t>
      </w:r>
    </w:p>
    <w:p w:rsidR="00000000" w:rsidRPr="00000000" w:rsidP="00000000" w14:paraId="0000000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Câmara Municipal de Sumaré</w:t>
      </w:r>
    </w:p>
    <w:p w:rsidR="00000000" w:rsidRPr="00000000" w:rsidP="00000000" w14:paraId="0000000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Requer entrega de Diploma de Honra ao Mérito “Cida Segura” à Sra. Amanda Barros. </w:t>
      </w:r>
    </w:p>
    <w:p w:rsidR="00000000" w:rsidRPr="00000000" w:rsidP="00000000" w14:paraId="0000000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line="240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Excelentíssimo Senhor,</w:t>
      </w:r>
    </w:p>
    <w:p w:rsidR="00000000" w:rsidRPr="00000000" w:rsidP="00000000" w14:paraId="0000000D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Venho, respeitosamente, por meio deste, requerer a entrega do Diploma de Honra ao Mérito “Cida Segura” à Sra. Amanda Barros, devido ao destaque de seus trabalhos voltados à população sumareense.</w:t>
      </w:r>
    </w:p>
    <w:p w:rsidR="00000000" w:rsidRPr="00000000" w:rsidP="00000000" w14:paraId="0000000E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Segue em documento anexo a biografia da homenageada.</w:t>
      </w:r>
    </w:p>
    <w:p w:rsidR="00000000" w:rsidRPr="00000000" w:rsidP="00000000" w14:paraId="0000000F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Respeitosamente,</w:t>
      </w:r>
    </w:p>
    <w:p w:rsidR="00000000" w:rsidRPr="00000000" w:rsidP="00000000" w14:paraId="00000013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95250</wp:posOffset>
            </wp:positionV>
            <wp:extent cx="2066925" cy="876300"/>
            <wp:effectExtent l="0" t="0" r="0" b="0"/>
            <wp:wrapSquare wrapText="bothSides"/>
            <wp:docPr id="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59324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0854" t="15052" r="24198" b="7043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6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9">
      <w:pPr>
        <w:spacing w:line="256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PSB</w:t>
      </w:r>
      <w:r w:rsidRPr="00000000">
        <w:br w:type="page"/>
      </w:r>
    </w:p>
    <w:p w:rsidR="00000000" w:rsidRPr="00000000" w:rsidP="00000000" w14:paraId="0000001A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ANEXO</w:t>
      </w:r>
    </w:p>
    <w:p w:rsidR="00000000" w:rsidRPr="00000000" w:rsidP="00000000" w14:paraId="0000001B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C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Biografia da Sra. Amanda Barros</w:t>
      </w:r>
    </w:p>
    <w:p w:rsidR="00000000" w:rsidRPr="00000000" w:rsidP="00000000" w14:paraId="0000001D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E">
      <w:pPr>
        <w:spacing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Sabendo dos desafios que as mulheres enfrentam no mundo dos negócios, </w:t>
      </w:r>
      <w:r w:rsidRPr="00000000">
        <w:rPr>
          <w:rFonts w:ascii="Arial" w:eastAsia="Arial" w:hAnsi="Arial" w:cs="Arial"/>
          <w:b/>
          <w:rtl w:val="0"/>
        </w:rPr>
        <w:t>Amanda Barros</w:t>
      </w:r>
      <w:r w:rsidRPr="00000000">
        <w:rPr>
          <w:rFonts w:ascii="Arial" w:eastAsia="Arial" w:hAnsi="Arial" w:cs="Arial"/>
          <w:rtl w:val="0"/>
        </w:rPr>
        <w:t xml:space="preserve"> iniciou sua trajetória profissional com determinação e visão de futuro. Com muito trabalho, consolidou-se no setor de cosméticos e hoje se orgulha de estar à frente da </w:t>
      </w:r>
      <w:r w:rsidRPr="00000000">
        <w:rPr>
          <w:rFonts w:ascii="Arial" w:eastAsia="Arial" w:hAnsi="Arial" w:cs="Arial"/>
          <w:b/>
          <w:rtl w:val="0"/>
        </w:rPr>
        <w:t>Merlot Professional</w:t>
      </w:r>
      <w:r w:rsidRPr="00000000">
        <w:rPr>
          <w:rFonts w:ascii="Arial" w:eastAsia="Arial" w:hAnsi="Arial" w:cs="Arial"/>
          <w:rtl w:val="0"/>
        </w:rPr>
        <w:t xml:space="preserve"> e de marcas como </w:t>
      </w:r>
      <w:r w:rsidRPr="00000000">
        <w:rPr>
          <w:rFonts w:ascii="Arial" w:eastAsia="Arial" w:hAnsi="Arial" w:cs="Arial"/>
          <w:b/>
          <w:rtl w:val="0"/>
        </w:rPr>
        <w:t>Japinha Cosméticos, Morena Brasil e Brazilian Keratin</w:t>
      </w:r>
      <w:r w:rsidRPr="00000000">
        <w:rPr>
          <w:rFonts w:ascii="Arial" w:eastAsia="Arial" w:hAnsi="Arial" w:cs="Arial"/>
          <w:rtl w:val="0"/>
        </w:rPr>
        <w:t>, que estão presentes no Brasil e no exterior.</w:t>
      </w:r>
    </w:p>
    <w:p w:rsidR="00000000" w:rsidRPr="00000000" w:rsidP="00000000" w14:paraId="0000001F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Mais do que construir um grande nome no ramo da beleza, Amanda tem um compromisso com o </w:t>
      </w:r>
      <w:r w:rsidRPr="00000000">
        <w:rPr>
          <w:rFonts w:ascii="Arial" w:eastAsia="Arial" w:hAnsi="Arial" w:cs="Arial"/>
          <w:b/>
          <w:rtl w:val="0"/>
        </w:rPr>
        <w:t>fortalecimento das mulheres no empreendedorismo</w:t>
      </w:r>
      <w:r w:rsidRPr="00000000">
        <w:rPr>
          <w:rFonts w:ascii="Arial" w:eastAsia="Arial" w:hAnsi="Arial" w:cs="Arial"/>
          <w:rtl w:val="0"/>
        </w:rPr>
        <w:t xml:space="preserve">. Sua empresa colabora na contratação feminina, criando oportunidades e promovendo a independência financeira de muitas mulheres. Além disso, ela participa de um </w:t>
      </w:r>
      <w:r w:rsidRPr="00000000">
        <w:rPr>
          <w:rFonts w:ascii="Arial" w:eastAsia="Arial" w:hAnsi="Arial" w:cs="Arial"/>
          <w:b/>
          <w:rtl w:val="0"/>
        </w:rPr>
        <w:t>grupo de mulheres empreendedoras na Área Cura</w:t>
      </w:r>
      <w:r w:rsidRPr="00000000">
        <w:rPr>
          <w:rFonts w:ascii="Arial" w:eastAsia="Arial" w:hAnsi="Arial" w:cs="Arial"/>
          <w:rtl w:val="0"/>
        </w:rPr>
        <w:t>, onde empresárias se conectam para trocar experiências, superar desafios e crescer juntas.</w:t>
      </w:r>
    </w:p>
    <w:p w:rsidR="00000000" w:rsidRPr="00000000" w:rsidP="00000000" w14:paraId="00000020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Seu engajamento vai além do mundo empresarial. Mãe e esposa, Amanda sabe a importância de criar um ambiente onde mulheres possam crescer profissionalmente sem abrir mão da família. Ao lado do esposo </w:t>
      </w:r>
      <w:r w:rsidRPr="00000000">
        <w:rPr>
          <w:rFonts w:ascii="Arial" w:eastAsia="Arial" w:hAnsi="Arial" w:cs="Arial"/>
          <w:b/>
          <w:rtl w:val="0"/>
        </w:rPr>
        <w:t>Giuliano Pereira de Barros</w:t>
      </w:r>
      <w:r w:rsidRPr="00000000">
        <w:rPr>
          <w:rFonts w:ascii="Arial" w:eastAsia="Arial" w:hAnsi="Arial" w:cs="Arial"/>
          <w:rtl w:val="0"/>
        </w:rPr>
        <w:t xml:space="preserve">, construiu um lar com sua filha </w:t>
      </w:r>
      <w:r w:rsidRPr="00000000">
        <w:rPr>
          <w:rFonts w:ascii="Arial" w:eastAsia="Arial" w:hAnsi="Arial" w:cs="Arial"/>
          <w:b/>
          <w:rtl w:val="0"/>
        </w:rPr>
        <w:t>Jessica de Souza</w:t>
      </w:r>
      <w:r w:rsidRPr="00000000">
        <w:rPr>
          <w:rFonts w:ascii="Arial" w:eastAsia="Arial" w:hAnsi="Arial" w:cs="Arial"/>
          <w:rtl w:val="0"/>
        </w:rPr>
        <w:t xml:space="preserve"> e seus enteados </w:t>
      </w:r>
      <w:r w:rsidRPr="00000000">
        <w:rPr>
          <w:rFonts w:ascii="Arial" w:eastAsia="Arial" w:hAnsi="Arial" w:cs="Arial"/>
          <w:b/>
          <w:rtl w:val="0"/>
        </w:rPr>
        <w:t>Isabela Valério, Ana Luiza Valério e Gustavo Belizario</w:t>
      </w:r>
      <w:r w:rsidRPr="00000000">
        <w:rPr>
          <w:rFonts w:ascii="Arial" w:eastAsia="Arial" w:hAnsi="Arial" w:cs="Arial"/>
          <w:rtl w:val="0"/>
        </w:rPr>
        <w:t>. Esse vínculo familiar fortalece ainda mais sua missão de apoiar outras mulheres a conquistarem sua independência e realizarem seus sonhos.</w:t>
      </w:r>
    </w:p>
    <w:p w:rsidR="00000000" w:rsidRPr="00000000" w:rsidP="00000000" w14:paraId="00000021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Além do empreendedorismo, Amanda participa de </w:t>
      </w:r>
      <w:r w:rsidRPr="00000000">
        <w:rPr>
          <w:rFonts w:ascii="Arial" w:eastAsia="Arial" w:hAnsi="Arial" w:cs="Arial"/>
          <w:b/>
          <w:rtl w:val="0"/>
        </w:rPr>
        <w:t>ações sociais voltadas para mulheres e crianças</w:t>
      </w:r>
      <w:r w:rsidRPr="00000000">
        <w:rPr>
          <w:rFonts w:ascii="Arial" w:eastAsia="Arial" w:hAnsi="Arial" w:cs="Arial"/>
          <w:rtl w:val="0"/>
        </w:rPr>
        <w:t>, incentivando o crescimento profissional desde cedo e criando redes de apoio para que mais mulheres conquistem seu espaço.</w:t>
      </w:r>
    </w:p>
    <w:p w:rsidR="00000000" w:rsidRPr="00000000" w:rsidP="00000000" w14:paraId="00000022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Por sua trajetória empreendedora e seu impacto no desenvolvimento econômico e social de Sumaré, </w:t>
      </w:r>
      <w:r w:rsidRPr="00000000">
        <w:rPr>
          <w:rFonts w:ascii="Arial" w:eastAsia="Arial" w:hAnsi="Arial" w:cs="Arial"/>
          <w:b/>
          <w:rtl w:val="0"/>
        </w:rPr>
        <w:t>Amanda Barros recebe o Diploma Cida Segura</w:t>
      </w:r>
      <w:r w:rsidRPr="00000000">
        <w:rPr>
          <w:rFonts w:ascii="Arial" w:eastAsia="Arial" w:hAnsi="Arial" w:cs="Arial"/>
          <w:rtl w:val="0"/>
        </w:rPr>
        <w:t>, uma homenagem às mulheres que fazem a diferença na cidade.</w:t>
      </w:r>
    </w:p>
    <w:p w:rsidR="00000000" w:rsidRPr="00000000" w:rsidP="00000000" w14:paraId="00000023">
      <w:pPr>
        <w:spacing w:before="0" w:after="200"/>
        <w:ind w:firstLine="1417"/>
        <w:jc w:val="both"/>
        <w:rPr>
          <w:rFonts w:ascii="Arial" w:eastAsia="Arial" w:hAnsi="Arial" w:cs="Arial"/>
        </w:rPr>
      </w:pPr>
    </w:p>
    <w:p w:rsidR="00000000" w:rsidRPr="00000000" w:rsidP="00000000" w14:paraId="00000024">
      <w:pPr>
        <w:spacing w:before="0" w:after="200"/>
        <w:ind w:firstLine="1417"/>
        <w:jc w:val="both"/>
        <w:rPr>
          <w:rFonts w:ascii="Arial" w:eastAsia="Arial" w:hAnsi="Arial" w:cs="Arial"/>
        </w:rPr>
      </w:pPr>
    </w:p>
    <w:p w:rsidR="00000000" w:rsidRPr="00000000" w:rsidP="00000000" w14:paraId="00000025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1891828</wp:posOffset>
            </wp:positionH>
            <wp:positionV relativeFrom="paragraph">
              <wp:posOffset>101619</wp:posOffset>
            </wp:positionV>
            <wp:extent cx="2066925" cy="876300"/>
            <wp:effectExtent l="0" t="0" r="0" b="0"/>
            <wp:wrapSquare wrapText="bothSides"/>
            <wp:docPr id="3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54890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0854" t="15052" r="24198" b="7043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6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8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29">
      <w:pPr>
        <w:spacing w:line="256" w:lineRule="auto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7856074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258986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D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r w:rsidRPr="00000000">
      <w:drawing>
        <wp:inline distT="0" distB="0" distL="0" distR="0">
          <wp:extent cx="1526058" cy="534121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6851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26009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57945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31">
    <w:name w:val="Heading 3_1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FdYJeB6xW0udOEdNV8OfrmBlg==">CgMxLjAyCGguZ2pkZ3hzOAByITFlSWRQV0E1OFhRdk1RX2RmQnVENFNqakVvU1ZBS1d4NQ==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